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7EB9" w:rsidRPr="00AB2141" w:rsidRDefault="005A7EB9" w:rsidP="005A7EB9">
      <w:pPr>
        <w:spacing w:after="0" w:line="240" w:lineRule="auto"/>
        <w:jc w:val="right"/>
        <w:rPr>
          <w:rFonts w:eastAsia="Times New Roman" w:cstheme="minorHAnsi"/>
          <w:color w:val="000000" w:themeColor="text1"/>
          <w:lang w:bidi="pl-PL"/>
        </w:rPr>
      </w:pPr>
      <w:r w:rsidRPr="00AB2141">
        <w:rPr>
          <w:rFonts w:eastAsia="Times New Roman" w:cstheme="minorHAnsi"/>
          <w:lang w:bidi="pl-PL"/>
        </w:rPr>
        <w:t xml:space="preserve">Załącznik nr 3 do zapytania  </w:t>
      </w:r>
      <w:r w:rsidRPr="00AB2141">
        <w:rPr>
          <w:rFonts w:eastAsia="Times New Roman" w:cstheme="minorHAnsi"/>
          <w:color w:val="000000" w:themeColor="text1"/>
          <w:lang w:bidi="pl-PL"/>
        </w:rPr>
        <w:t>ŚWK.</w:t>
      </w:r>
      <w:r w:rsidR="00E143CA">
        <w:rPr>
          <w:rFonts w:eastAsia="Times New Roman" w:cstheme="minorHAnsi"/>
          <w:color w:val="000000" w:themeColor="text1"/>
          <w:lang w:bidi="pl-PL"/>
        </w:rPr>
        <w:t>K</w:t>
      </w:r>
      <w:r w:rsidRPr="00AB2141">
        <w:rPr>
          <w:rFonts w:eastAsia="Times New Roman" w:cstheme="minorHAnsi"/>
          <w:color w:val="000000" w:themeColor="text1"/>
          <w:lang w:bidi="pl-PL"/>
        </w:rPr>
        <w:t>ZA.273.</w:t>
      </w:r>
      <w:r w:rsidR="00C93AC1">
        <w:rPr>
          <w:rFonts w:eastAsia="Times New Roman" w:cstheme="minorHAnsi"/>
          <w:color w:val="000000" w:themeColor="text1"/>
          <w:lang w:bidi="pl-PL"/>
        </w:rPr>
        <w:t>1</w:t>
      </w:r>
      <w:r w:rsidR="00696581">
        <w:rPr>
          <w:rFonts w:eastAsia="Times New Roman" w:cstheme="minorHAnsi"/>
          <w:color w:val="000000" w:themeColor="text1"/>
          <w:lang w:bidi="pl-PL"/>
        </w:rPr>
        <w:t>7</w:t>
      </w:r>
      <w:r w:rsidRPr="00AB2141">
        <w:rPr>
          <w:rFonts w:eastAsia="Times New Roman" w:cstheme="minorHAnsi"/>
          <w:color w:val="000000" w:themeColor="text1"/>
          <w:lang w:bidi="pl-PL"/>
        </w:rPr>
        <w:t>.202</w:t>
      </w:r>
      <w:r w:rsidR="00C44275">
        <w:rPr>
          <w:rFonts w:eastAsia="Times New Roman" w:cstheme="minorHAnsi"/>
          <w:color w:val="000000" w:themeColor="text1"/>
          <w:lang w:bidi="pl-PL"/>
        </w:rPr>
        <w:t>4</w:t>
      </w:r>
    </w:p>
    <w:p w:rsidR="00E94BCF" w:rsidRDefault="005A7EB9">
      <w:pPr>
        <w:spacing w:after="0" w:line="259" w:lineRule="auto"/>
        <w:ind w:left="95" w:firstLine="0"/>
        <w:jc w:val="center"/>
      </w:pPr>
      <w:r>
        <w:rPr>
          <w:rFonts w:ascii="Arial" w:eastAsia="Arial" w:hAnsi="Arial" w:cs="Arial"/>
          <w:b/>
          <w:sz w:val="28"/>
        </w:rPr>
        <w:br/>
      </w:r>
      <w:r w:rsidR="004D3C0E">
        <w:rPr>
          <w:rFonts w:ascii="Arial" w:eastAsia="Arial" w:hAnsi="Arial" w:cs="Arial"/>
          <w:b/>
          <w:sz w:val="28"/>
        </w:rPr>
        <w:t xml:space="preserve">WZÓR </w:t>
      </w:r>
      <w:r w:rsidR="009D5C76">
        <w:rPr>
          <w:rFonts w:ascii="Arial" w:eastAsia="Arial" w:hAnsi="Arial" w:cs="Arial"/>
          <w:b/>
          <w:sz w:val="28"/>
        </w:rPr>
        <w:t>UM</w:t>
      </w:r>
      <w:r w:rsidR="00450448">
        <w:rPr>
          <w:rFonts w:ascii="Arial" w:eastAsia="Arial" w:hAnsi="Arial" w:cs="Arial"/>
          <w:b/>
          <w:sz w:val="28"/>
        </w:rPr>
        <w:t>OW</w:t>
      </w:r>
      <w:r w:rsidR="004D3C0E">
        <w:rPr>
          <w:rFonts w:ascii="Arial" w:eastAsia="Arial" w:hAnsi="Arial" w:cs="Arial"/>
          <w:b/>
          <w:sz w:val="28"/>
        </w:rPr>
        <w:t>Y</w:t>
      </w:r>
      <w:r w:rsidR="00450448">
        <w:rPr>
          <w:rFonts w:ascii="Arial" w:eastAsia="Arial" w:hAnsi="Arial" w:cs="Arial"/>
          <w:b/>
          <w:sz w:val="28"/>
        </w:rPr>
        <w:t xml:space="preserve"> DOSTAWY ............................ /202</w:t>
      </w:r>
      <w:r w:rsidR="00C44275">
        <w:rPr>
          <w:rFonts w:ascii="Arial" w:eastAsia="Arial" w:hAnsi="Arial" w:cs="Arial"/>
          <w:b/>
          <w:sz w:val="28"/>
        </w:rPr>
        <w:t>4</w:t>
      </w:r>
      <w:r w:rsidR="009D5C76">
        <w:rPr>
          <w:rFonts w:ascii="Arial" w:eastAsia="Arial" w:hAnsi="Arial" w:cs="Arial"/>
          <w:b/>
          <w:sz w:val="28"/>
        </w:rPr>
        <w:t xml:space="preserve"> </w:t>
      </w:r>
    </w:p>
    <w:p w:rsidR="00E94BCF" w:rsidRDefault="009D5C76">
      <w:pPr>
        <w:spacing w:after="19" w:line="259" w:lineRule="auto"/>
        <w:ind w:left="142" w:firstLine="0"/>
        <w:jc w:val="left"/>
      </w:pPr>
      <w:r>
        <w:t xml:space="preserve"> </w:t>
      </w:r>
    </w:p>
    <w:p w:rsidR="00450448" w:rsidRPr="00450448" w:rsidRDefault="00450448" w:rsidP="00366590">
      <w:pPr>
        <w:spacing w:after="0" w:line="259" w:lineRule="auto"/>
        <w:ind w:left="142" w:firstLine="0"/>
      </w:pPr>
      <w:r w:rsidRPr="00450448">
        <w:t>Po przeprowadzeniu rozeznania rynku na  dostawę ………………………………..</w:t>
      </w:r>
      <w:r>
        <w:t xml:space="preserve"> dla</w:t>
      </w:r>
      <w:r w:rsidRPr="00450448">
        <w:t xml:space="preserve"> Śląskiej Wojewódzkiej Komendy OHP znak postępowania -  </w:t>
      </w:r>
    </w:p>
    <w:p w:rsidR="00450448" w:rsidRPr="00450448" w:rsidRDefault="00450448" w:rsidP="00366590">
      <w:pPr>
        <w:spacing w:after="0" w:line="259" w:lineRule="auto"/>
        <w:ind w:left="142" w:firstLine="0"/>
      </w:pPr>
      <w:r w:rsidRPr="00450448">
        <w:t xml:space="preserve">została zawarta w dniu .....................................umowa </w:t>
      </w:r>
    </w:p>
    <w:p w:rsidR="00450448" w:rsidRPr="00450448" w:rsidRDefault="00450448" w:rsidP="00366590">
      <w:pPr>
        <w:spacing w:after="0" w:line="259" w:lineRule="auto"/>
        <w:ind w:left="142" w:firstLine="0"/>
      </w:pPr>
      <w:r w:rsidRPr="00450448">
        <w:t xml:space="preserve">pomiędzy </w:t>
      </w:r>
    </w:p>
    <w:p w:rsidR="00366590" w:rsidRDefault="00450448" w:rsidP="00366590">
      <w:pPr>
        <w:spacing w:after="0" w:line="259" w:lineRule="auto"/>
        <w:ind w:left="142" w:firstLine="0"/>
      </w:pPr>
      <w:r w:rsidRPr="00450448">
        <w:t xml:space="preserve">Śląska Wojewódzką Komendą Ochotniczych Hufców Pracy adres:  </w:t>
      </w:r>
    </w:p>
    <w:p w:rsidR="00450448" w:rsidRPr="00450448" w:rsidRDefault="00450448" w:rsidP="00366590">
      <w:pPr>
        <w:spacing w:after="0" w:line="259" w:lineRule="auto"/>
        <w:ind w:left="142" w:firstLine="0"/>
      </w:pPr>
      <w:r w:rsidRPr="00450448">
        <w:t xml:space="preserve">40-950 Katowice Pl. Grunwaldzki 8-10 </w:t>
      </w:r>
    </w:p>
    <w:p w:rsidR="00450448" w:rsidRPr="00450448" w:rsidRDefault="00450448" w:rsidP="00366590">
      <w:pPr>
        <w:spacing w:after="0" w:line="259" w:lineRule="auto"/>
        <w:ind w:left="142" w:firstLine="0"/>
      </w:pPr>
      <w:r w:rsidRPr="00450448">
        <w:t xml:space="preserve">reprezentowaną przez  </w:t>
      </w:r>
      <w:r w:rsidR="00C44275">
        <w:t>Kinga Kłosińska-Jaskulska</w:t>
      </w:r>
      <w:r w:rsidRPr="00450448">
        <w:t xml:space="preserve">  -  Komendant Wojewódzki </w:t>
      </w:r>
    </w:p>
    <w:p w:rsidR="00450448" w:rsidRPr="00450448" w:rsidRDefault="00450448" w:rsidP="00366590">
      <w:pPr>
        <w:spacing w:after="0" w:line="259" w:lineRule="auto"/>
        <w:ind w:left="142" w:firstLine="0"/>
      </w:pPr>
      <w:r w:rsidRPr="00450448">
        <w:t>zwaną dalej Zamawiającym,</w:t>
      </w:r>
    </w:p>
    <w:p w:rsidR="00450448" w:rsidRPr="00450448" w:rsidRDefault="00450448" w:rsidP="00366590">
      <w:pPr>
        <w:spacing w:after="0" w:line="259" w:lineRule="auto"/>
        <w:ind w:left="142" w:firstLine="0"/>
      </w:pPr>
      <w:r w:rsidRPr="00450448">
        <w:t xml:space="preserve">a </w:t>
      </w:r>
      <w:r w:rsidRPr="00450448">
        <w:tab/>
      </w:r>
    </w:p>
    <w:p w:rsidR="00450448" w:rsidRPr="00450448" w:rsidRDefault="00450448" w:rsidP="00366590">
      <w:pPr>
        <w:spacing w:after="0" w:line="259" w:lineRule="auto"/>
        <w:ind w:left="142" w:firstLine="0"/>
      </w:pPr>
      <w:r w:rsidRPr="00450448">
        <w:t>reprezentowan</w:t>
      </w:r>
      <w:r>
        <w:t>ą/</w:t>
      </w:r>
      <w:proofErr w:type="spellStart"/>
      <w:r w:rsidRPr="00450448">
        <w:t>ym</w:t>
      </w:r>
      <w:proofErr w:type="spellEnd"/>
      <w:r w:rsidRPr="00450448">
        <w:t xml:space="preserve"> przez:</w:t>
      </w:r>
    </w:p>
    <w:p w:rsidR="00450448" w:rsidRPr="00450448" w:rsidRDefault="00450448" w:rsidP="00366590">
      <w:pPr>
        <w:spacing w:after="0" w:line="259" w:lineRule="auto"/>
        <w:ind w:left="142" w:firstLine="0"/>
      </w:pPr>
      <w:r w:rsidRPr="00450448">
        <w:t>1)</w:t>
      </w:r>
      <w:r>
        <w:t xml:space="preserve"> .............................................................................................................................</w:t>
      </w:r>
      <w:r w:rsidRPr="00450448">
        <w:t> </w:t>
      </w:r>
      <w:r w:rsidRPr="00450448">
        <w:tab/>
      </w:r>
    </w:p>
    <w:p w:rsidR="00450448" w:rsidRPr="00450448" w:rsidRDefault="00450448" w:rsidP="00366590">
      <w:pPr>
        <w:spacing w:after="0" w:line="259" w:lineRule="auto"/>
        <w:ind w:left="142" w:firstLine="0"/>
      </w:pPr>
      <w:r w:rsidRPr="00450448">
        <w:t>2)</w:t>
      </w:r>
      <w:r>
        <w:t xml:space="preserve"> .............................................................................................................................</w:t>
      </w:r>
      <w:r w:rsidRPr="00450448">
        <w:t> </w:t>
      </w:r>
      <w:r w:rsidRPr="00450448">
        <w:t> </w:t>
      </w:r>
      <w:r w:rsidRPr="00450448">
        <w:tab/>
      </w:r>
    </w:p>
    <w:p w:rsidR="00E94BCF" w:rsidRDefault="00450448" w:rsidP="00366590">
      <w:pPr>
        <w:spacing w:after="0" w:line="259" w:lineRule="auto"/>
        <w:ind w:left="142" w:firstLine="0"/>
      </w:pPr>
      <w:r w:rsidRPr="00450448">
        <w:t>zwanym dalej Wykonawcą, o treści:</w:t>
      </w:r>
      <w:r w:rsidR="009D5C76">
        <w:t xml:space="preserve"> </w:t>
      </w:r>
    </w:p>
    <w:p w:rsidR="00E94BCF" w:rsidRDefault="00EE5214">
      <w:pPr>
        <w:pStyle w:val="Nagwek2"/>
        <w:ind w:left="161"/>
      </w:pPr>
      <w:r>
        <w:br/>
      </w:r>
      <w:r w:rsidR="009D5C76">
        <w:t xml:space="preserve">§ 1. PRZEDMIOT UMOWY </w:t>
      </w:r>
    </w:p>
    <w:p w:rsidR="00E94BCF" w:rsidRDefault="009D5C76">
      <w:pPr>
        <w:spacing w:after="14" w:line="259" w:lineRule="auto"/>
        <w:ind w:left="168" w:firstLine="0"/>
        <w:jc w:val="left"/>
      </w:pPr>
      <w:r>
        <w:t xml:space="preserve"> </w:t>
      </w:r>
    </w:p>
    <w:p w:rsidR="00E94BCF" w:rsidRDefault="009D5C76" w:rsidP="00366590">
      <w:pPr>
        <w:numPr>
          <w:ilvl w:val="0"/>
          <w:numId w:val="1"/>
        </w:numPr>
        <w:ind w:right="33" w:hanging="283"/>
      </w:pPr>
      <w:r>
        <w:t xml:space="preserve">Wykonawca sprzedaje, a Zamawiający kupuje sprzęt komputerowy, którego parametry techniczne urządzeń określa </w:t>
      </w:r>
      <w:r>
        <w:rPr>
          <w:u w:val="single" w:color="000000"/>
        </w:rPr>
        <w:t>załącznik nr 1</w:t>
      </w:r>
      <w:r>
        <w:t xml:space="preserve"> do umowy.  </w:t>
      </w:r>
    </w:p>
    <w:p w:rsidR="00E94BCF" w:rsidRDefault="009D5C76" w:rsidP="00366590">
      <w:pPr>
        <w:numPr>
          <w:ilvl w:val="0"/>
          <w:numId w:val="1"/>
        </w:numPr>
        <w:ind w:right="33" w:hanging="283"/>
      </w:pPr>
      <w:r>
        <w:t xml:space="preserve">Urządzenia stanowić będą własność Wykonawcy, będą fabrycznie nowe, nieuszkodzone, nieużywane, nieobciążone prawami podmiotów trzecich oraz będą sprawne technicznie.  </w:t>
      </w:r>
    </w:p>
    <w:p w:rsidR="00E94BCF" w:rsidRDefault="009D5C76" w:rsidP="00366590">
      <w:pPr>
        <w:numPr>
          <w:ilvl w:val="0"/>
          <w:numId w:val="1"/>
        </w:numPr>
        <w:ind w:right="33" w:hanging="283"/>
      </w:pPr>
      <w:r>
        <w:t xml:space="preserve">Urządzenia będą dopuszczone do używania na terenie Rzeczypospolitej Polskiej, będą posiadać wszelkie niezbędne certyfikaty, a jego parametry odpowiadać będą polskim normom.  </w:t>
      </w:r>
    </w:p>
    <w:p w:rsidR="00E94BCF" w:rsidRDefault="009D5C76">
      <w:pPr>
        <w:spacing w:after="0" w:line="259" w:lineRule="auto"/>
        <w:ind w:left="490" w:firstLine="0"/>
        <w:jc w:val="left"/>
      </w:pPr>
      <w:r>
        <w:t xml:space="preserve"> </w:t>
      </w:r>
    </w:p>
    <w:p w:rsidR="00E94BCF" w:rsidRDefault="009D5C76">
      <w:pPr>
        <w:pStyle w:val="Nagwek2"/>
        <w:ind w:left="161"/>
      </w:pPr>
      <w:r>
        <w:t xml:space="preserve">§ 2. WYKONANIE UMOWY </w:t>
      </w:r>
    </w:p>
    <w:p w:rsidR="00E94BCF" w:rsidRDefault="009D5C76">
      <w:pPr>
        <w:spacing w:after="16" w:line="259" w:lineRule="auto"/>
        <w:ind w:left="168" w:firstLine="0"/>
        <w:jc w:val="left"/>
      </w:pPr>
      <w:r>
        <w:t xml:space="preserve"> </w:t>
      </w:r>
    </w:p>
    <w:p w:rsidR="00E94BCF" w:rsidRDefault="009D5C76" w:rsidP="00366590">
      <w:pPr>
        <w:numPr>
          <w:ilvl w:val="0"/>
          <w:numId w:val="2"/>
        </w:numPr>
        <w:ind w:right="33" w:hanging="283"/>
      </w:pPr>
      <w:r>
        <w:t xml:space="preserve">Wykonawca zobowiązuje się wykonać umowę z zachowaniem szczególnej staranności wymaganej od profesjonalisty. </w:t>
      </w:r>
    </w:p>
    <w:p w:rsidR="00E94BCF" w:rsidRDefault="009D5C76" w:rsidP="00366590">
      <w:pPr>
        <w:numPr>
          <w:ilvl w:val="0"/>
          <w:numId w:val="2"/>
        </w:numPr>
        <w:ind w:right="33" w:hanging="283"/>
      </w:pPr>
      <w:r>
        <w:t xml:space="preserve">Wykonawca dostarczy urządzenia do siedziby Zamawiającego w </w:t>
      </w:r>
      <w:r w:rsidR="00450448">
        <w:t>Katowicach</w:t>
      </w:r>
      <w:r>
        <w:t xml:space="preserve"> przy  </w:t>
      </w:r>
      <w:r w:rsidR="00450448">
        <w:t>Plac Grunwaldzki 8-10</w:t>
      </w:r>
      <w:r>
        <w:t xml:space="preserve"> , pokój nr </w:t>
      </w:r>
      <w:r w:rsidR="00450448">
        <w:t>[329</w:t>
      </w:r>
      <w:r>
        <w:t xml:space="preserve">]. Dostawa zostanie zrealizowana jednorazowo. </w:t>
      </w:r>
    </w:p>
    <w:p w:rsidR="00E94BCF" w:rsidRDefault="009D5C76" w:rsidP="00366590">
      <w:pPr>
        <w:numPr>
          <w:ilvl w:val="0"/>
          <w:numId w:val="2"/>
        </w:numPr>
        <w:ind w:right="33" w:hanging="283"/>
      </w:pPr>
      <w:r>
        <w:t xml:space="preserve">Urządzenia zostaną dostarczone Zamawiającemu w nienaruszonych opakowaniach zabezpieczających przed uszkodzeniem w czasie transportu. </w:t>
      </w:r>
    </w:p>
    <w:p w:rsidR="00E94BCF" w:rsidRDefault="009D5C76" w:rsidP="00366590">
      <w:pPr>
        <w:numPr>
          <w:ilvl w:val="0"/>
          <w:numId w:val="2"/>
        </w:numPr>
        <w:ind w:right="33" w:hanging="283"/>
      </w:pPr>
      <w:r>
        <w:t>Wykonawca ponosi odpowiedzialność za wszelkie szkody, w tym przypadkową utratę lub uszkodzenie urządzeń do czasu ich wydania Zamawiające</w:t>
      </w:r>
      <w:r w:rsidR="00582698">
        <w:t>mu</w:t>
      </w:r>
      <w:r>
        <w:t xml:space="preserve">. </w:t>
      </w:r>
    </w:p>
    <w:p w:rsidR="00E94BCF" w:rsidRDefault="009D5C76" w:rsidP="00366590">
      <w:pPr>
        <w:numPr>
          <w:ilvl w:val="0"/>
          <w:numId w:val="2"/>
        </w:numPr>
        <w:ind w:right="33" w:hanging="283"/>
      </w:pPr>
      <w:r>
        <w:t xml:space="preserve">Zamawiający dokona odbioru ilościowego urządzeń w dniu jego dostawy. Zamawiający może dokonać odbioru ilościowego urządzeń w dniu następującym po dniu dostawy, jeżeli urządzenia zostaną dostarczone po godzinie 10:00 danego dnia. </w:t>
      </w:r>
    </w:p>
    <w:p w:rsidR="00E94BCF" w:rsidRDefault="009D5C76" w:rsidP="00366590">
      <w:pPr>
        <w:numPr>
          <w:ilvl w:val="0"/>
          <w:numId w:val="2"/>
        </w:numPr>
        <w:ind w:right="33" w:hanging="283"/>
      </w:pPr>
      <w:r>
        <w:t xml:space="preserve">Zamawiający dokona odbioru technicznego urządzeń w ciągu 5 (pięć) dni od dnia dostawy. </w:t>
      </w:r>
    </w:p>
    <w:p w:rsidR="00E94BCF" w:rsidRDefault="009D5C76" w:rsidP="00366590">
      <w:pPr>
        <w:numPr>
          <w:ilvl w:val="0"/>
          <w:numId w:val="2"/>
        </w:numPr>
        <w:ind w:right="33" w:hanging="283"/>
      </w:pPr>
      <w:r>
        <w:t xml:space="preserve">Przedmiotem odbioru jest również dokumentacja w języku polskim dotycząca urządzeń, oryginały dokumentów gwarancji, jeżeli została udzielona przez producenta oraz inne dokumenty, które niezbędne są dla zgodnego z prawem używania urządzeń.  </w:t>
      </w:r>
    </w:p>
    <w:p w:rsidR="00E94BCF" w:rsidRDefault="009D5C76" w:rsidP="00366590">
      <w:pPr>
        <w:numPr>
          <w:ilvl w:val="0"/>
          <w:numId w:val="2"/>
        </w:numPr>
        <w:ind w:right="33" w:hanging="283"/>
      </w:pPr>
      <w:r>
        <w:lastRenderedPageBreak/>
        <w:t xml:space="preserve">W przypadku stwierdzenia w czasie odbioru wad Wykonawca zobowiązany jest do dostarczenia urządzenia lub urządzeń bez wad w terminie 7 (siedem) dni, chyba że strony ustalą inny termin na piśmie.    </w:t>
      </w:r>
    </w:p>
    <w:p w:rsidR="00E94BCF" w:rsidRDefault="009D5C76">
      <w:pPr>
        <w:numPr>
          <w:ilvl w:val="0"/>
          <w:numId w:val="2"/>
        </w:numPr>
        <w:ind w:right="33" w:hanging="283"/>
      </w:pPr>
      <w:r>
        <w:t xml:space="preserve">Po dokonaniu odbioru technicznego Zamawiający podpisze protokół wykonania umowy, który stanowił będzie podstawę do wystawienia faktury. Zamawiający może wstrzymać się z podpisaniem protokołu wykonania umowy do czasu usunięcia stwierdzonych podczas odbioru wad.   </w:t>
      </w:r>
    </w:p>
    <w:p w:rsidR="00E94BCF" w:rsidRDefault="009D5C76">
      <w:pPr>
        <w:spacing w:after="0" w:line="259" w:lineRule="auto"/>
        <w:ind w:left="142" w:firstLine="0"/>
        <w:jc w:val="left"/>
      </w:pPr>
      <w:r>
        <w:t xml:space="preserve"> </w:t>
      </w:r>
    </w:p>
    <w:p w:rsidR="00E94BCF" w:rsidRDefault="009D5C76">
      <w:pPr>
        <w:pStyle w:val="Nagwek2"/>
        <w:ind w:left="161"/>
      </w:pPr>
      <w:r>
        <w:t xml:space="preserve">§ 3. TERMIN WYKONANIA UMOWY  </w:t>
      </w:r>
    </w:p>
    <w:p w:rsidR="00E94BCF" w:rsidRDefault="009D5C76">
      <w:pPr>
        <w:spacing w:after="14" w:line="259" w:lineRule="auto"/>
        <w:ind w:left="168" w:firstLine="0"/>
        <w:jc w:val="left"/>
      </w:pPr>
      <w:r>
        <w:t xml:space="preserve"> </w:t>
      </w:r>
    </w:p>
    <w:p w:rsidR="00E94BCF" w:rsidRDefault="009D5C76">
      <w:pPr>
        <w:numPr>
          <w:ilvl w:val="0"/>
          <w:numId w:val="3"/>
        </w:numPr>
        <w:ind w:right="33" w:hanging="360"/>
      </w:pPr>
      <w:r>
        <w:t>Wykonawca wykona umowę w terminie</w:t>
      </w:r>
      <w:r w:rsidR="00BB46E1">
        <w:t xml:space="preserve"> 14 dni</w:t>
      </w:r>
      <w:r>
        <w:t xml:space="preserve"> </w:t>
      </w:r>
      <w:r w:rsidR="00BB46E1">
        <w:t>od</w:t>
      </w:r>
      <w:r>
        <w:t xml:space="preserve"> </w:t>
      </w:r>
      <w:r w:rsidR="00582698">
        <w:t xml:space="preserve">dnia jej </w:t>
      </w:r>
      <w:r w:rsidR="00BB46E1">
        <w:t>podpisania</w:t>
      </w:r>
      <w:r>
        <w:t xml:space="preserve">. Dokładny termin dostawy ustalą osoby upoważnione do wykonania umowy wskazane w § 7 umowy. </w:t>
      </w:r>
    </w:p>
    <w:p w:rsidR="00E94BCF" w:rsidRDefault="009D5C76">
      <w:pPr>
        <w:numPr>
          <w:ilvl w:val="0"/>
          <w:numId w:val="3"/>
        </w:numPr>
        <w:ind w:right="33" w:hanging="360"/>
      </w:pPr>
      <w:r>
        <w:t xml:space="preserve">Umowę uważa się za wykonaną z chwilą podpisania protokołu wykonania umowy. Podpisanie protokołu wykonania umowy upoważnia Wykonawcę do wystawienia faktury. </w:t>
      </w:r>
    </w:p>
    <w:p w:rsidR="00E94BCF" w:rsidRDefault="009D5C76">
      <w:pPr>
        <w:spacing w:after="30" w:line="259" w:lineRule="auto"/>
        <w:ind w:left="144" w:firstLine="0"/>
        <w:jc w:val="left"/>
      </w:pPr>
      <w:r>
        <w:t xml:space="preserve"> </w:t>
      </w:r>
    </w:p>
    <w:p w:rsidR="00E94BCF" w:rsidRDefault="009D5C76">
      <w:pPr>
        <w:pStyle w:val="Nagwek2"/>
        <w:ind w:left="161"/>
      </w:pPr>
      <w:r>
        <w:t>§ 4.</w:t>
      </w:r>
      <w:r>
        <w:rPr>
          <w:b w:val="0"/>
        </w:rPr>
        <w:t xml:space="preserve"> </w:t>
      </w:r>
      <w:r>
        <w:t xml:space="preserve">CENA I WARUNKI PŁATNOŚCI </w:t>
      </w:r>
    </w:p>
    <w:p w:rsidR="00E94BCF" w:rsidRDefault="009D5C76">
      <w:pPr>
        <w:spacing w:after="16" w:line="259" w:lineRule="auto"/>
        <w:ind w:left="144" w:firstLine="0"/>
        <w:jc w:val="left"/>
      </w:pPr>
      <w:r>
        <w:t xml:space="preserve"> </w:t>
      </w:r>
    </w:p>
    <w:p w:rsidR="00E94BCF" w:rsidRDefault="009D5C76">
      <w:pPr>
        <w:numPr>
          <w:ilvl w:val="0"/>
          <w:numId w:val="4"/>
        </w:numPr>
        <w:ind w:right="33" w:hanging="283"/>
      </w:pPr>
      <w:r>
        <w:t xml:space="preserve">Zamawiający zapłaci Wykonawcy z tytułu wykonania umowy cenę w wysokości [`] zł, w tym [` zł ([`] złotych) podatku VAT („cena”). </w:t>
      </w:r>
    </w:p>
    <w:p w:rsidR="00E94BCF" w:rsidRDefault="009D5C76">
      <w:pPr>
        <w:numPr>
          <w:ilvl w:val="0"/>
          <w:numId w:val="4"/>
        </w:numPr>
        <w:ind w:right="33" w:hanging="283"/>
      </w:pPr>
      <w:r>
        <w:t xml:space="preserve">Zamawiający zapłaci Wykonawcy cenę w terminie 21 (dwadzieścia jeden) dni od dnia otrzymania prawidłowo wystawionej faktury.    </w:t>
      </w:r>
    </w:p>
    <w:p w:rsidR="00E94BCF" w:rsidRDefault="009D5C76">
      <w:pPr>
        <w:numPr>
          <w:ilvl w:val="0"/>
          <w:numId w:val="4"/>
        </w:numPr>
        <w:ind w:right="33" w:hanging="283"/>
      </w:pPr>
      <w:r>
        <w:t xml:space="preserve">Zapłata ceny nastąpi na rachunek bankowy Wykonawcy nr [`].   </w:t>
      </w:r>
    </w:p>
    <w:p w:rsidR="00E94BCF" w:rsidRDefault="009D5C76">
      <w:pPr>
        <w:numPr>
          <w:ilvl w:val="0"/>
          <w:numId w:val="4"/>
        </w:numPr>
        <w:ind w:right="33" w:hanging="283"/>
      </w:pPr>
      <w:r>
        <w:t xml:space="preserve">Wynagrodzenie należne Wykonawcy nie może być przedmiotem cesji.  </w:t>
      </w:r>
    </w:p>
    <w:p w:rsidR="00E94BCF" w:rsidRDefault="009D5C76">
      <w:pPr>
        <w:numPr>
          <w:ilvl w:val="0"/>
          <w:numId w:val="4"/>
        </w:numPr>
        <w:ind w:right="33" w:hanging="283"/>
      </w:pPr>
      <w:r>
        <w:t xml:space="preserve">Zamawiający może potrącać należne mu wierzytelności z wynagrodzeniem Wykonawcy.  </w:t>
      </w:r>
    </w:p>
    <w:p w:rsidR="00E94BCF" w:rsidRDefault="009D5C76">
      <w:pPr>
        <w:spacing w:after="30" w:line="259" w:lineRule="auto"/>
        <w:ind w:left="142" w:firstLine="0"/>
        <w:jc w:val="left"/>
      </w:pPr>
      <w:r>
        <w:t xml:space="preserve"> </w:t>
      </w:r>
    </w:p>
    <w:p w:rsidR="00E94BCF" w:rsidRDefault="009D5C76">
      <w:pPr>
        <w:pStyle w:val="Nagwek2"/>
        <w:ind w:left="161"/>
      </w:pPr>
      <w:r>
        <w:t xml:space="preserve">§ 5. RĘKOJMIA I GWARANCJA </w:t>
      </w:r>
    </w:p>
    <w:p w:rsidR="00E94BCF" w:rsidRDefault="009D5C76">
      <w:pPr>
        <w:spacing w:after="16" w:line="259" w:lineRule="auto"/>
        <w:ind w:left="168" w:firstLine="0"/>
        <w:jc w:val="left"/>
      </w:pPr>
      <w:r>
        <w:t xml:space="preserve"> </w:t>
      </w:r>
    </w:p>
    <w:p w:rsidR="00E94BCF" w:rsidRDefault="009D5C76">
      <w:pPr>
        <w:numPr>
          <w:ilvl w:val="0"/>
          <w:numId w:val="5"/>
        </w:numPr>
        <w:ind w:left="576" w:right="33" w:hanging="425"/>
      </w:pPr>
      <w:r>
        <w:t xml:space="preserve">Niezależnie od gwarancji udzielonej przez producentów urządzeń, Wykonawca udziela Zamawiającemu gwarancji własnej na urządzenia na okres </w:t>
      </w:r>
      <w:r w:rsidR="0019386F">
        <w:t>12 miesięcy</w:t>
      </w:r>
      <w:r>
        <w:t xml:space="preserve">, licząc od dnia podpisania protokołu wykonania umowy.  </w:t>
      </w:r>
    </w:p>
    <w:p w:rsidR="00E94BCF" w:rsidRDefault="009D5C76">
      <w:pPr>
        <w:numPr>
          <w:ilvl w:val="0"/>
          <w:numId w:val="5"/>
        </w:numPr>
        <w:ind w:left="576" w:right="33" w:hanging="425"/>
      </w:pPr>
      <w:r>
        <w:t xml:space="preserve">Wykonawca jest odpowiedzialny względem Zamawiającego za wszelkie wady fizyczne urządzeń. Przez wadę fizyczną rozumie się w szczególności jakąkolwiek niezgodność dostarczonego urządzenia z umową, a także cechy zmniejszające wartość lub użyteczność urządzenia lub jego części ze względu na cel, któremu ma służyć albo wynikający z okoliczności lub przeznaczenia lub obowiązującymi w tym zakresie przepisami, wiedzą techniczną, warunkami technicznymi oraz innymi dokumentami wymaganymi przez przepisy prawa. </w:t>
      </w:r>
    </w:p>
    <w:p w:rsidR="00E94BCF" w:rsidRDefault="009D5C76">
      <w:pPr>
        <w:numPr>
          <w:ilvl w:val="0"/>
          <w:numId w:val="5"/>
        </w:numPr>
        <w:ind w:left="576" w:right="33" w:hanging="425"/>
      </w:pPr>
      <w:r>
        <w:t xml:space="preserve">Wykonawca jest odpowiedzialny względem Zamawiającego za wszelkie wady prawne urządzeń,  w tym również za ewentualne roszczenia osób trzecich wynikające z naruszenia praw własności intelektualnej lub przemysłowej, w tym praw autorskich, patentów, praw ochronnych na znaki towarowe oraz praw z rejestracji na wzory użytkowe i przemysłowe, pozostające w związku z wprowadzeniem urządzeń do obrotu na terytorium Rzeczypospolitej Polskiej. </w:t>
      </w:r>
    </w:p>
    <w:p w:rsidR="00E94BCF" w:rsidRDefault="009D5C76">
      <w:pPr>
        <w:numPr>
          <w:ilvl w:val="0"/>
          <w:numId w:val="5"/>
        </w:numPr>
        <w:ind w:left="576" w:right="33" w:hanging="425"/>
      </w:pPr>
      <w:r>
        <w:t>Wykonawca zwalnia Zamawiającego od ewentualnych roszczeń osób trzecich wynikających</w:t>
      </w:r>
      <w:r>
        <w:rPr>
          <w:sz w:val="16"/>
        </w:rPr>
        <w:t xml:space="preserve"> </w:t>
      </w:r>
      <w:r>
        <w:t xml:space="preserve">z naruszenia praw własności intelektualnej lub przemysłowej, w tym praw autorskich, patentów, praw ochronnych na znaki towarowe oraz praw z rejestracji na wzory użytkowe i przemysłowe, pozostające w związku z wprowadzeniem urządzeń do obrotu na terytorium Rzeczypospolitej </w:t>
      </w:r>
    </w:p>
    <w:p w:rsidR="00E94BCF" w:rsidRDefault="009D5C76" w:rsidP="00366590">
      <w:pPr>
        <w:ind w:left="567" w:right="33" w:firstLine="0"/>
      </w:pPr>
      <w:r>
        <w:t xml:space="preserve">Polskiej. </w:t>
      </w:r>
    </w:p>
    <w:p w:rsidR="00E94BCF" w:rsidRDefault="009D5C76">
      <w:pPr>
        <w:numPr>
          <w:ilvl w:val="0"/>
          <w:numId w:val="5"/>
        </w:numPr>
        <w:ind w:left="576" w:right="33" w:hanging="425"/>
      </w:pPr>
      <w:r>
        <w:lastRenderedPageBreak/>
        <w:t xml:space="preserve">System operacyjny, w który wyposażone będą urządzenia musi być oryginalny i licencjonowany zgodnie z prawem. W powyższym celu Zamawiający może zwrócić się do przedstawicieli producenta z prośbą o weryfikację czy oferowany system operacyjny i materiały do niego dołączone są oryginalne. W przypadku identyfikacji nielicencjonowanego systemu operacyjnego lub jego elementów, Zamawiający uzna, że umowa nie została prawidłowo wykonana i naliczy kary umowne.  </w:t>
      </w:r>
    </w:p>
    <w:p w:rsidR="00E94BCF" w:rsidRDefault="009D5C76">
      <w:pPr>
        <w:numPr>
          <w:ilvl w:val="0"/>
          <w:numId w:val="5"/>
        </w:numPr>
        <w:ind w:left="576" w:right="33" w:hanging="425"/>
      </w:pPr>
      <w:r>
        <w:t xml:space="preserve">Gwarancja Wykonawcy obejmuje w szczególności wszystkie wykryte podczas eksploatacji usterki, wady i uszkodzenia urządzeń powstałe w czasie poprawnego, zgodnego z instrukcją użytkowania. </w:t>
      </w:r>
    </w:p>
    <w:p w:rsidR="00E94BCF" w:rsidRDefault="009D5C76">
      <w:pPr>
        <w:numPr>
          <w:ilvl w:val="0"/>
          <w:numId w:val="5"/>
        </w:numPr>
        <w:ind w:left="576" w:right="33" w:hanging="425"/>
      </w:pPr>
      <w:r>
        <w:t xml:space="preserve">Wykonawca zobowiązuje się w ramach gwarancji do: </w:t>
      </w:r>
    </w:p>
    <w:p w:rsidR="00E94BCF" w:rsidRDefault="009D5C76">
      <w:pPr>
        <w:numPr>
          <w:ilvl w:val="1"/>
          <w:numId w:val="5"/>
        </w:numPr>
        <w:ind w:right="33" w:hanging="425"/>
      </w:pPr>
      <w:r>
        <w:t xml:space="preserve">napraw usterek, wad i uszkodzeń urządzeń spowodowanych wadami technicznymi, technologicznymi i materiałowymi, przy wykorzystaniu nowych, nieregenerowanych, nieużywanych części podzespołów, realizowanych u producenta lub w autoryzowanym serwisie producenta i potwierdzonych oświadczeniem autoryzowanego serwisu producenta,  </w:t>
      </w:r>
    </w:p>
    <w:p w:rsidR="00582698" w:rsidRDefault="009D5C76">
      <w:pPr>
        <w:numPr>
          <w:ilvl w:val="1"/>
          <w:numId w:val="5"/>
        </w:numPr>
        <w:ind w:right="33" w:hanging="425"/>
      </w:pPr>
      <w:r>
        <w:t xml:space="preserve">wymiany urządzenia </w:t>
      </w:r>
      <w:r w:rsidR="00582698">
        <w:t xml:space="preserve">na nowe </w:t>
      </w:r>
      <w:r>
        <w:t xml:space="preserve">w przypadku, gdy jego naprawa nie jest możliwa,  </w:t>
      </w:r>
    </w:p>
    <w:p w:rsidR="00E94BCF" w:rsidRDefault="009D5C76">
      <w:pPr>
        <w:numPr>
          <w:ilvl w:val="1"/>
          <w:numId w:val="5"/>
        </w:numPr>
        <w:ind w:right="33" w:hanging="425"/>
      </w:pPr>
      <w:r>
        <w:t xml:space="preserve">testowania poprawności pracy urządzeń po wykonaniu naprawy,  </w:t>
      </w:r>
    </w:p>
    <w:p w:rsidR="00E94BCF" w:rsidRDefault="009D5C76">
      <w:pPr>
        <w:ind w:left="718" w:right="33"/>
      </w:pPr>
      <w:r>
        <w:t>4)</w:t>
      </w:r>
      <w:r>
        <w:rPr>
          <w:rFonts w:ascii="Arial" w:eastAsia="Arial" w:hAnsi="Arial" w:cs="Arial"/>
        </w:rPr>
        <w:t xml:space="preserve"> </w:t>
      </w:r>
      <w:r>
        <w:t xml:space="preserve">telefonicznej pomocy przy rozwiązywaniu problemów dotyczących urządzeń, świadczonej przez wyszkolony personel w języku polskim. </w:t>
      </w:r>
    </w:p>
    <w:p w:rsidR="00E94BCF" w:rsidRDefault="009D5C76">
      <w:pPr>
        <w:numPr>
          <w:ilvl w:val="0"/>
          <w:numId w:val="5"/>
        </w:numPr>
        <w:ind w:left="576" w:right="33" w:hanging="425"/>
      </w:pPr>
      <w:r>
        <w:t xml:space="preserve">Wykonawca zobowiązuje się do wykonywania usług gwarancyjnych według poniższych zasad: </w:t>
      </w:r>
    </w:p>
    <w:p w:rsidR="00E94BCF" w:rsidRDefault="009D5C76">
      <w:pPr>
        <w:numPr>
          <w:ilvl w:val="1"/>
          <w:numId w:val="5"/>
        </w:numPr>
        <w:ind w:right="33" w:hanging="425"/>
      </w:pPr>
      <w:r>
        <w:t xml:space="preserve">usługi gwarancyjne będą świadczone przez podmiot posiadający ważny certyfikat ISO 9001 lub równoważny na świadczenie usług serwisowych lub podmiot posiadający autoryzację producenta urządzenia oraz posiadający ważny certyfikat ISO 9001 lub równoważny na świadczenie usług serwisowych. Wykonawca w terminie do dnia wykonania umowy wskaże Zamawiającemu na piśmie podmiot, który spełnia powyższe warunki i będzie świadczył usługi serwisowe, </w:t>
      </w:r>
    </w:p>
    <w:p w:rsidR="00E94BCF" w:rsidRDefault="009D5C76">
      <w:pPr>
        <w:numPr>
          <w:ilvl w:val="1"/>
          <w:numId w:val="5"/>
        </w:numPr>
        <w:ind w:right="33" w:hanging="425"/>
      </w:pPr>
      <w:r>
        <w:t xml:space="preserve">usługi gwarancyjne będą świadczone w miejscu użytkowania urządzeń. W przypadku, gdy naprawa urządzenia we wskazanym wyżej miejscu okaże się niemożliwa, naprawa może zostać wykonana w innym miejscu.  </w:t>
      </w:r>
    </w:p>
    <w:p w:rsidR="00E94BCF" w:rsidRDefault="009D5C76">
      <w:pPr>
        <w:numPr>
          <w:ilvl w:val="1"/>
          <w:numId w:val="5"/>
        </w:numPr>
        <w:ind w:right="33" w:hanging="425"/>
      </w:pPr>
      <w:r>
        <w:t xml:space="preserve">usługi gwarancyjne będą świadczone od poniedziałku do piątku, w godzinach od 8:00 do 16:00, w języku polskim,  </w:t>
      </w:r>
    </w:p>
    <w:p w:rsidR="00E94BCF" w:rsidRDefault="009D5C76">
      <w:pPr>
        <w:numPr>
          <w:ilvl w:val="1"/>
          <w:numId w:val="5"/>
        </w:numPr>
        <w:ind w:right="33" w:hanging="425"/>
      </w:pPr>
      <w:r>
        <w:t xml:space="preserve">usługi gwarancyjne będą świadczone na podstawie zgłoszenia Zamawiającego dokonanego na piśmie lub przy użyciu poczty elektronicznej, na adresy wskazane w umowie,   </w:t>
      </w:r>
    </w:p>
    <w:p w:rsidR="00E94BCF" w:rsidRDefault="009D5C76">
      <w:pPr>
        <w:numPr>
          <w:ilvl w:val="1"/>
          <w:numId w:val="5"/>
        </w:numPr>
        <w:ind w:right="33" w:hanging="425"/>
      </w:pPr>
      <w:r>
        <w:t xml:space="preserve">zgłoszenia gwarancyjne będą przyjmowane przez Wykonawcę lub wskazany podmiot świadczący usługi serwisowe w dni robocze w godzinach od 8:00 do 16:00 w języku polskim,  </w:t>
      </w:r>
    </w:p>
    <w:p w:rsidR="00E94BCF" w:rsidRDefault="009D5C76">
      <w:pPr>
        <w:numPr>
          <w:ilvl w:val="1"/>
          <w:numId w:val="5"/>
        </w:numPr>
        <w:ind w:right="33" w:hanging="425"/>
      </w:pPr>
      <w:r>
        <w:t xml:space="preserve">reakcja podmiotu świadczącego usługi serwisowe na zgłoszenie awarii urządzenia nastąpi do końca następnego dnia roboczego Zamawiającego,  </w:t>
      </w:r>
    </w:p>
    <w:p w:rsidR="00E94BCF" w:rsidRDefault="009D5C76">
      <w:pPr>
        <w:numPr>
          <w:ilvl w:val="1"/>
          <w:numId w:val="5"/>
        </w:numPr>
        <w:ind w:right="33" w:hanging="425"/>
      </w:pPr>
      <w:r>
        <w:t xml:space="preserve">czas naprawy urządzenia, liczony od chwili zgłoszenia awarii do chwili usunięcia awarii potwierdzonej diagnostyką lub testem, wynosić będzie maksymalnie 2 (dwa) dni robocze Zamawiającego następujące po dniu, w którym nastąpiła lub powinna była nastąpić reakcja serwisu. Wykonawca zobowiązuje się zapewnić wykonywanie usług gwarancyjnych w miejscu instalacji sprzętu, z wyjątkiem sytuacji, w których brak możliwości wykonania naprawy w miejscu instalacji sprzętu zostanie stwierdzony przez osobę podejmującą w imieniu Wykonawcy próbę wykonania naprawy w miejscu instalacji sprzętu,  </w:t>
      </w:r>
    </w:p>
    <w:p w:rsidR="00E94BCF" w:rsidRDefault="009D5C76">
      <w:pPr>
        <w:numPr>
          <w:ilvl w:val="1"/>
          <w:numId w:val="5"/>
        </w:numPr>
        <w:ind w:right="33" w:hanging="425"/>
      </w:pPr>
      <w:r>
        <w:t xml:space="preserve">w zakres usług gwarancyjnych wchodzi również dojazd i praca osób wykonujących czynności gwarancyjne w imieniu Wykonawcy oraz pozostałe koszty niezbędne do świadczenia usług gwarancyjnych, w tym koszty dostawy i odbioru wymienionych urządzeń, </w:t>
      </w:r>
    </w:p>
    <w:p w:rsidR="00E94BCF" w:rsidRDefault="009D5C76">
      <w:pPr>
        <w:numPr>
          <w:ilvl w:val="1"/>
          <w:numId w:val="5"/>
        </w:numPr>
        <w:ind w:right="33" w:hanging="425"/>
      </w:pPr>
      <w:r>
        <w:lastRenderedPageBreak/>
        <w:t xml:space="preserve">na czas naprawy urządzeń poza miejscem ich użytkowania urządzenia zabierane będą bez dysku twardego lub innego nośnika danych /o ile dotyczy/. Po zwrocie naprawionego urządzenia dysk twardy zostanie ponownie zamontowany przez Wykonawcę, po czym nastąpi sprawdzenie poprawności funkcjonowania naprawionego urządzenia,  </w:t>
      </w:r>
    </w:p>
    <w:p w:rsidR="00E94BCF" w:rsidRDefault="009D5C76">
      <w:pPr>
        <w:numPr>
          <w:ilvl w:val="1"/>
          <w:numId w:val="5"/>
        </w:numPr>
        <w:ind w:right="33" w:hanging="425"/>
      </w:pPr>
      <w:r>
        <w:t xml:space="preserve">w przypadku nieodwracalnej awarii dysku twardego lub innego nośnika danych /o ile dotyczy/ będzie on wymieniony przez Wykonawcę na nowy, wolny od wad, o parametrach nie gorszych niż nośnik, który uległ awarii. Uszkodzony nośnik danych nie będzie podlegał zwrotowi Wykonawcy, </w:t>
      </w:r>
    </w:p>
    <w:p w:rsidR="00E94BCF" w:rsidRDefault="009D5C76">
      <w:pPr>
        <w:numPr>
          <w:ilvl w:val="1"/>
          <w:numId w:val="5"/>
        </w:numPr>
        <w:ind w:right="33" w:hanging="425"/>
      </w:pPr>
      <w:r>
        <w:t xml:space="preserve">w przypadku wystąpienia usterki Wykonawca lub wskazany podmiot świadczący usługi serwisowe </w:t>
      </w:r>
      <w:r w:rsidR="000D04ED">
        <w:t xml:space="preserve">zobowiązuje się, że </w:t>
      </w:r>
      <w:r>
        <w:t xml:space="preserve">problem będzie rozwiązany bez naruszania oprogramowania faktycznie zainstalowanego na sprzęcie lub związanym z nim urządzeniach,  </w:t>
      </w:r>
    </w:p>
    <w:p w:rsidR="00E94BCF" w:rsidRDefault="009D5C76">
      <w:pPr>
        <w:numPr>
          <w:ilvl w:val="1"/>
          <w:numId w:val="5"/>
        </w:numPr>
        <w:ind w:right="33" w:hanging="425"/>
      </w:pPr>
      <w:r>
        <w:t xml:space="preserve">Wykonawca zobowiązuje się zapewnić, że każda osoba wykonująca usługi gwarancyjne w miejscu wykorzystywania sprzętu przez Zamawiającego, będzie posiadała dokument tożsamości  i pisemne upoważnienie do wykonywania napraw i czynności objętych gwarancją, wystawione przez Wykonawcę oraz będzie zobligowana stosować się do przepisów wewnętrznych Zamawiającego dotyczących ruchu osobowego i materiałowego w jej siedzibie,  </w:t>
      </w:r>
    </w:p>
    <w:p w:rsidR="00E94BCF" w:rsidRDefault="009D5C76">
      <w:pPr>
        <w:numPr>
          <w:ilvl w:val="1"/>
          <w:numId w:val="5"/>
        </w:numPr>
        <w:ind w:right="33" w:hanging="425"/>
      </w:pPr>
      <w:r>
        <w:t xml:space="preserve">usługi gwarancyjne wykonywane będą przy wykorzystaniu materiałów, sprzętu i narzędzi Wykonawcy, chyba że naprawa zostanie wykonana w punkcie serwisowym podmiotu nie będącego Wykonawcą. </w:t>
      </w:r>
    </w:p>
    <w:p w:rsidR="00E94BCF" w:rsidRDefault="009D5C76">
      <w:pPr>
        <w:numPr>
          <w:ilvl w:val="1"/>
          <w:numId w:val="5"/>
        </w:numPr>
        <w:ind w:right="33" w:hanging="425"/>
      </w:pPr>
      <w:r>
        <w:t xml:space="preserve">części lub podzespoły, które zostaną wymienione w ramach usług gwarancyjnych stają się własnością Wykonawcy, który zobowiązuje się do ich bezpośredniego odbioru od </w:t>
      </w:r>
    </w:p>
    <w:p w:rsidR="00E94BCF" w:rsidRDefault="009D5C76">
      <w:pPr>
        <w:ind w:left="708" w:right="33" w:firstLine="0"/>
      </w:pPr>
      <w:r>
        <w:t xml:space="preserve">Zamawiającego i utylizacji, zgodnie z obowiązującymi przepisami, </w:t>
      </w:r>
    </w:p>
    <w:p w:rsidR="00E94BCF" w:rsidRDefault="009D5C76">
      <w:pPr>
        <w:numPr>
          <w:ilvl w:val="1"/>
          <w:numId w:val="5"/>
        </w:numPr>
        <w:ind w:right="33" w:hanging="425"/>
      </w:pPr>
      <w:r>
        <w:t xml:space="preserve">w przypadku wymiany części lub podzespołów, Wykonawca zobowiązany jest do dostarczenia karty gwarancyjnej dla części lub podzespołów wymienianych (jeżeli ich producent udziela odrębnej gwarancji) wraz z jej ewentualnym tłumaczeniem na język polski,  </w:t>
      </w:r>
    </w:p>
    <w:p w:rsidR="00E94BCF" w:rsidRDefault="009D5C76">
      <w:pPr>
        <w:numPr>
          <w:ilvl w:val="1"/>
          <w:numId w:val="5"/>
        </w:numPr>
        <w:ind w:right="33" w:hanging="425"/>
      </w:pPr>
      <w:r>
        <w:t xml:space="preserve">w przypadku niemożności dotrzymania terminu naprawy urządzenia, Wykonawca zobowiązany jest dostarczyć w pierwszym dniu roboczym po upływie terminu na dokonanie naprawy, na cały okres naprawy urządzenia, na swój koszt, do siedziby Zamawiającego, urządzenie zastępcze o parametrach nie gorszych niż urządzenie, które podlega naprawie oraz posiadające stosowne certyfikaty wymagane dla danego rodzaju urządzenia zgodnie z umową. Na wniosek Zamawiającego Wykonawca dokona uruchomienia urządzenia zastępczego wraz z jego właściwą konfiguracją w terminie jednego dnia roboczego od dnia jego dostarczenia. </w:t>
      </w:r>
    </w:p>
    <w:p w:rsidR="00E94BCF" w:rsidRDefault="009D5C76">
      <w:pPr>
        <w:numPr>
          <w:ilvl w:val="0"/>
          <w:numId w:val="5"/>
        </w:numPr>
        <w:ind w:left="576" w:right="33" w:hanging="425"/>
      </w:pPr>
      <w:r>
        <w:t xml:space="preserve">Okres gwarancji przedłuża się o czas trwania naprawy, a Zamawiający może dokonać naprawy we własnym zakresie na koszt Wykonawcy lub zlecić naprawę osobie trzeciej, z zachowaniem swoich praw wynikających z gwarancji i rękojmi za wady urządzenia. W przypadku skorzystania z powyższego uprawnienia, osoba uprawniona ze strony Zamawiającego zobowiązana jest, w formie pisemnej, do niezwłocznego powiadomienia Wykonawcy o tym fakcie. Zamawiający powiadomi Wykonawcę o zakresie wykonanych prac (napraw, zmian, itp.). W takim przypadku Wykonawca zobowiązany jest wypłacić Zamawiającemu - w terminie przez niego wskazanym, nie krótszym jednak niż 14 (czternaście) dni - kwotę stanowiącą równowartość poniesionego przez Zamawiającego kosztu wykonania tych prac. </w:t>
      </w:r>
    </w:p>
    <w:p w:rsidR="00E94BCF" w:rsidRDefault="009D5C76">
      <w:pPr>
        <w:numPr>
          <w:ilvl w:val="0"/>
          <w:numId w:val="5"/>
        </w:numPr>
        <w:ind w:left="576" w:right="33" w:hanging="425"/>
      </w:pPr>
      <w:r>
        <w:t xml:space="preserve">Okres gwarancji przedłuża się o czas trwania naprawy, a w przypadku, gdy naprawa potrwa dłużej niż 6 (sześć) tygodni lub gdy urządzenie po raz trzeci ulegnie awarii podlegającej naprawie gwarancyjnej, Zamawiającemu będzie przysługiwać wymiana urządzenia na nowe, o takich samych lub lepszych funkcjonalnościach oraz takich samych lub lepszych parametrach. </w:t>
      </w:r>
    </w:p>
    <w:p w:rsidR="00E94BCF" w:rsidRDefault="009D5C76">
      <w:pPr>
        <w:numPr>
          <w:ilvl w:val="0"/>
          <w:numId w:val="5"/>
        </w:numPr>
        <w:ind w:left="576" w:right="33" w:hanging="425"/>
      </w:pPr>
      <w:r>
        <w:lastRenderedPageBreak/>
        <w:t xml:space="preserve">Gwarancja nie ogranicza praw Zamawiającego do: </w:t>
      </w:r>
    </w:p>
    <w:p w:rsidR="00E94BCF" w:rsidRDefault="009D5C76">
      <w:pPr>
        <w:numPr>
          <w:ilvl w:val="1"/>
          <w:numId w:val="5"/>
        </w:numPr>
        <w:ind w:right="33" w:hanging="425"/>
      </w:pPr>
      <w:r>
        <w:t xml:space="preserve">instalowania i wymiany w zakupionym urządzeniu standardowych kart i urządzeń, zgodnie z zasadami sztuki, przez wykwalifikowany personel Zamawiającego. W szczególności uprawnienie powyższe dotyczy rozbudowy pamięci RAM, dysków twardych lub innych nośników danych, urządzeń do odczytu płyt CD lub DVD, czy kart rozszerzeń instalowanych w złączach/slotach stanowiących integralną część urządzenia. </w:t>
      </w:r>
    </w:p>
    <w:p w:rsidR="00E94BCF" w:rsidRDefault="009D5C76">
      <w:pPr>
        <w:numPr>
          <w:ilvl w:val="1"/>
          <w:numId w:val="5"/>
        </w:numPr>
        <w:ind w:right="33" w:hanging="425"/>
      </w:pPr>
      <w:r>
        <w:t xml:space="preserve">powierzania urządzenia osobom trzecim celem jego instalacji i konserwacji w miejscu eksploatacji, </w:t>
      </w:r>
    </w:p>
    <w:p w:rsidR="00E94BCF" w:rsidRDefault="009D5C76">
      <w:pPr>
        <w:numPr>
          <w:ilvl w:val="1"/>
          <w:numId w:val="5"/>
        </w:numPr>
        <w:ind w:right="33" w:hanging="425"/>
      </w:pPr>
      <w:r>
        <w:t xml:space="preserve">dysponowania zakupionym urządzeniem; w razie sprzedaży lub innej formy przekazania urządzenia gwarancja przechodzi na nowego właściciela,  </w:t>
      </w:r>
    </w:p>
    <w:p w:rsidR="00E94BCF" w:rsidRDefault="009D5C76">
      <w:pPr>
        <w:numPr>
          <w:ilvl w:val="1"/>
          <w:numId w:val="5"/>
        </w:numPr>
        <w:ind w:right="33" w:hanging="425"/>
      </w:pPr>
      <w:r>
        <w:t xml:space="preserve">przemieszczenia dostarczonego urządzenia w przypadku zmiany siedziby Zamawiającego.  </w:t>
      </w:r>
    </w:p>
    <w:p w:rsidR="006567A8" w:rsidRDefault="006567A8" w:rsidP="006567A8">
      <w:pPr>
        <w:numPr>
          <w:ilvl w:val="0"/>
          <w:numId w:val="5"/>
        </w:numPr>
        <w:ind w:left="576" w:right="33" w:hanging="425"/>
      </w:pPr>
      <w:r>
        <w:t xml:space="preserve">Uprawnienia Zamawiającego z tytułu rękojmi za wady urządzenia wygasają z upływem okresu określonego w Kodeksie Cywilnym. </w:t>
      </w:r>
    </w:p>
    <w:p w:rsidR="00E94BCF" w:rsidRDefault="009D5C76">
      <w:pPr>
        <w:numPr>
          <w:ilvl w:val="0"/>
          <w:numId w:val="5"/>
        </w:numPr>
        <w:ind w:left="576" w:right="33" w:hanging="425"/>
      </w:pPr>
      <w:r>
        <w:t xml:space="preserve">Gwarancja producenta udzielona jest niezależnie od gwarancji Wykonawcy. Okres gwarancji jakości udzielonej przez producenta sprzętu potwierdzą załączone przez Wykonawcę dokumenty gwarancyjne. Zamawiającemu przysługuje prawo wyboru trybu, z którego dokonuje realizacji swych uprawnień, tj. z rękojmi czy z gwarancji producenta, czy też z gwarancji Wykonawcy. Postanowienie niniejsze stanowi dokument gwarancji jakości w rozumieniu przepisu art. 577 kodeksu cywilnego. </w:t>
      </w:r>
    </w:p>
    <w:p w:rsidR="00E94BCF" w:rsidRDefault="009D5C76">
      <w:pPr>
        <w:numPr>
          <w:ilvl w:val="0"/>
          <w:numId w:val="5"/>
        </w:numPr>
        <w:ind w:left="576" w:right="33" w:hanging="425"/>
      </w:pPr>
      <w:r>
        <w:t xml:space="preserve">Wszelkie koszty transportowe związane z realizacją obowiązków wynikających z gwarancji  i rękojmi za wady pokrywa Wykonawca. </w:t>
      </w:r>
    </w:p>
    <w:p w:rsidR="00E94BCF" w:rsidRDefault="009D5C76">
      <w:pPr>
        <w:numPr>
          <w:ilvl w:val="0"/>
          <w:numId w:val="5"/>
        </w:numPr>
        <w:ind w:left="576" w:right="33" w:hanging="425"/>
      </w:pPr>
      <w:r>
        <w:t xml:space="preserve">Prawa kupującego z tytułu rękojmi w zakresie żądania obniżenia ceny i gwarancji, wymiany wadliwego urządzenia na nowe wolne od wad, przysługują Zamawiającemu. </w:t>
      </w:r>
    </w:p>
    <w:p w:rsidR="00E94BCF" w:rsidRDefault="009D5C76">
      <w:pPr>
        <w:spacing w:after="17" w:line="259" w:lineRule="auto"/>
        <w:ind w:left="142" w:firstLine="0"/>
        <w:jc w:val="left"/>
      </w:pPr>
      <w:r>
        <w:rPr>
          <w:rFonts w:ascii="Arial" w:eastAsia="Arial" w:hAnsi="Arial" w:cs="Arial"/>
          <w:b/>
          <w:sz w:val="20"/>
        </w:rPr>
        <w:t xml:space="preserve"> </w:t>
      </w:r>
    </w:p>
    <w:p w:rsidR="00E94BCF" w:rsidRDefault="009D5C76">
      <w:pPr>
        <w:pStyle w:val="Nagwek2"/>
        <w:ind w:left="161"/>
      </w:pPr>
      <w:r>
        <w:t xml:space="preserve">§ 6. KARY UMOWNE </w:t>
      </w:r>
    </w:p>
    <w:p w:rsidR="00E94BCF" w:rsidRDefault="009D5C76">
      <w:pPr>
        <w:spacing w:after="16" w:line="259" w:lineRule="auto"/>
        <w:ind w:left="144" w:firstLine="0"/>
        <w:jc w:val="left"/>
      </w:pPr>
      <w:r>
        <w:t xml:space="preserve"> </w:t>
      </w:r>
    </w:p>
    <w:p w:rsidR="00E94BCF" w:rsidRDefault="009D5C76">
      <w:pPr>
        <w:numPr>
          <w:ilvl w:val="0"/>
          <w:numId w:val="6"/>
        </w:numPr>
        <w:ind w:right="33" w:hanging="283"/>
      </w:pPr>
      <w:r>
        <w:t xml:space="preserve">Niezależnie od faktu i wysokości poniesionej szkody, strony ustalają odpowiedzialność za niewykonanie lub wykonanie niezgodne z postanowieniami umowy zobowiązań określonych </w:t>
      </w:r>
    </w:p>
    <w:p w:rsidR="00E94BCF" w:rsidRDefault="009D5C76">
      <w:pPr>
        <w:ind w:left="151" w:right="33" w:firstLine="0"/>
      </w:pPr>
      <w:r>
        <w:t xml:space="preserve">     w umowie w formie kar umownych w następujących przypadkach i wysokościach: </w:t>
      </w:r>
    </w:p>
    <w:p w:rsidR="00E94BCF" w:rsidRDefault="009D5C76">
      <w:pPr>
        <w:numPr>
          <w:ilvl w:val="1"/>
          <w:numId w:val="7"/>
        </w:numPr>
        <w:ind w:right="33" w:hanging="283"/>
      </w:pPr>
      <w:r>
        <w:t xml:space="preserve">dla Zamawiającego - w przypadku opóźnienia w wykonaniu umowy w terminie lub opóźnienia  w usunięciu wad stwierdzonych podczas odbioru w terminie w wysokości 0,5% (pięćdziesiątych procent) ceny za każdy rozpoczęty dzień opóźnienia.  </w:t>
      </w:r>
    </w:p>
    <w:p w:rsidR="00E94BCF" w:rsidRDefault="009D5C76">
      <w:pPr>
        <w:numPr>
          <w:ilvl w:val="1"/>
          <w:numId w:val="7"/>
        </w:numPr>
        <w:ind w:right="33" w:hanging="283"/>
      </w:pPr>
      <w:r>
        <w:t xml:space="preserve">dla Zamawiającego – w przypadku opóźnienia w usunięciu wad stwierdzonych w okresie rękojmi w wysokości 0,4% (cztery dziesiąte procenta) ceny za każdy rozpoczęty dzień opóźnienia. Nie dotyczy to sytuacji, gdy na czas usunięcia wady Wykonawca dostarczy urządzenie zastępcze.  </w:t>
      </w:r>
    </w:p>
    <w:p w:rsidR="00E94BCF" w:rsidRDefault="009D5C76">
      <w:pPr>
        <w:numPr>
          <w:ilvl w:val="1"/>
          <w:numId w:val="7"/>
        </w:numPr>
        <w:ind w:right="33" w:hanging="283"/>
      </w:pPr>
      <w:r>
        <w:t xml:space="preserve">dla Zamawiającego – w przypadku opóźnienia w dostarczeniu urządzenia zastępczego  w wysokości 0,4% (cztery dziesiąte procenta) ceny za każdy rozpoczęty dzień opóźnienia. </w:t>
      </w:r>
    </w:p>
    <w:p w:rsidR="00E94BCF" w:rsidRDefault="009D5C76">
      <w:pPr>
        <w:numPr>
          <w:ilvl w:val="1"/>
          <w:numId w:val="7"/>
        </w:numPr>
        <w:ind w:right="33" w:hanging="283"/>
      </w:pPr>
      <w:r>
        <w:t xml:space="preserve">dla stron – w przypadku odstąpienia od umowy przez daną stronę z przyczyn leżących po drugiej stronie w wysokości 20% (dwadzieścia procent) wynagrodzenia. </w:t>
      </w:r>
    </w:p>
    <w:p w:rsidR="00E94BCF" w:rsidRDefault="009D5C76">
      <w:pPr>
        <w:numPr>
          <w:ilvl w:val="0"/>
          <w:numId w:val="6"/>
        </w:numPr>
        <w:ind w:right="33" w:hanging="283"/>
      </w:pPr>
      <w:r>
        <w:t xml:space="preserve">Kary umowne, o których mowa wyżej mają charakter sankcyjno-dyscyplinujący i nie ograniczają możliwości dochodzenia przez strony odszkodowania w wyższej wysokości na zasadach ogólnych. </w:t>
      </w:r>
    </w:p>
    <w:p w:rsidR="00E94BCF" w:rsidRDefault="009D5C76">
      <w:pPr>
        <w:numPr>
          <w:ilvl w:val="0"/>
          <w:numId w:val="6"/>
        </w:numPr>
        <w:ind w:right="33" w:hanging="283"/>
      </w:pPr>
      <w:r>
        <w:t xml:space="preserve">Wykonawca wyraża zgodę na potrącenie kar umownych z przysługującemu mu wynagrodzenia. </w:t>
      </w:r>
    </w:p>
    <w:p w:rsidR="00E94BCF" w:rsidRDefault="009D5C76">
      <w:pPr>
        <w:spacing w:after="19" w:line="259" w:lineRule="auto"/>
        <w:ind w:left="142" w:firstLine="0"/>
        <w:jc w:val="left"/>
      </w:pPr>
      <w:r>
        <w:t xml:space="preserve"> </w:t>
      </w:r>
    </w:p>
    <w:p w:rsidR="00E94BCF" w:rsidRDefault="009D5C76">
      <w:pPr>
        <w:spacing w:after="33" w:line="259" w:lineRule="auto"/>
        <w:ind w:left="142" w:firstLine="0"/>
        <w:jc w:val="left"/>
      </w:pPr>
      <w:r>
        <w:t xml:space="preserve"> </w:t>
      </w:r>
      <w:r w:rsidR="00074435">
        <w:br/>
      </w:r>
    </w:p>
    <w:p w:rsidR="00E94BCF" w:rsidRDefault="009D5C76">
      <w:pPr>
        <w:pStyle w:val="Nagwek2"/>
        <w:ind w:left="161"/>
      </w:pPr>
      <w:r>
        <w:lastRenderedPageBreak/>
        <w:t xml:space="preserve">§ 7. OSOBY UPOWAŻNIONE DO KONTAKTÓW </w:t>
      </w:r>
    </w:p>
    <w:p w:rsidR="00E94BCF" w:rsidRDefault="009D5C76">
      <w:pPr>
        <w:spacing w:after="16" w:line="259" w:lineRule="auto"/>
        <w:ind w:left="168" w:firstLine="0"/>
        <w:jc w:val="left"/>
      </w:pPr>
      <w:r>
        <w:t xml:space="preserve"> </w:t>
      </w:r>
    </w:p>
    <w:p w:rsidR="00E94BCF" w:rsidRDefault="009D5C76">
      <w:pPr>
        <w:numPr>
          <w:ilvl w:val="0"/>
          <w:numId w:val="8"/>
        </w:numPr>
        <w:ind w:right="33" w:hanging="283"/>
      </w:pPr>
      <w:r>
        <w:t xml:space="preserve">Osobą upoważnioną w imieniu Zamawiającego do bieżących kontaktów związanych z wykonywaniem umowy będzie </w:t>
      </w:r>
      <w:r w:rsidR="002102C0">
        <w:t>[`]</w:t>
      </w:r>
      <w:r>
        <w:t xml:space="preserve">, tel. </w:t>
      </w:r>
      <w:r w:rsidR="002102C0">
        <w:t>[`]</w:t>
      </w:r>
      <w:r>
        <w:t xml:space="preserve">, e-mail </w:t>
      </w:r>
      <w:r w:rsidR="002102C0">
        <w:t>[`]</w:t>
      </w:r>
      <w:r>
        <w:t xml:space="preserve">.  </w:t>
      </w:r>
    </w:p>
    <w:p w:rsidR="00E94BCF" w:rsidRDefault="009D5C76">
      <w:pPr>
        <w:numPr>
          <w:ilvl w:val="0"/>
          <w:numId w:val="8"/>
        </w:numPr>
        <w:ind w:right="33" w:hanging="283"/>
      </w:pPr>
      <w:r>
        <w:t xml:space="preserve">Osobą upoważnioną w imieniu Wykonawcy do bieżących kontaktów związanych z wykonywaniem umowy będzie [`].  </w:t>
      </w:r>
    </w:p>
    <w:p w:rsidR="00E94BCF" w:rsidRDefault="009D5C76">
      <w:pPr>
        <w:numPr>
          <w:ilvl w:val="0"/>
          <w:numId w:val="8"/>
        </w:numPr>
        <w:ind w:right="33" w:hanging="283"/>
      </w:pPr>
      <w:r>
        <w:t xml:space="preserve">Zmiana osób upoważnionych do kontaktów nie wymaga zmiany umowy, ale wymaga uprzedniego zawiadomienia drugiej strony na piśmie.   </w:t>
      </w:r>
    </w:p>
    <w:p w:rsidR="00E94BCF" w:rsidRDefault="009D5C76">
      <w:pPr>
        <w:spacing w:after="30" w:line="259" w:lineRule="auto"/>
        <w:ind w:left="142" w:firstLine="0"/>
        <w:jc w:val="left"/>
      </w:pPr>
      <w:r>
        <w:t xml:space="preserve"> </w:t>
      </w:r>
    </w:p>
    <w:p w:rsidR="00E94BCF" w:rsidRDefault="009D5C76">
      <w:pPr>
        <w:pStyle w:val="Nagwek2"/>
        <w:ind w:left="161"/>
      </w:pPr>
      <w:r>
        <w:t xml:space="preserve">§ 8. ODSTĄPIENIE OD UMOWY </w:t>
      </w:r>
    </w:p>
    <w:p w:rsidR="00E94BCF" w:rsidRDefault="009D5C76">
      <w:pPr>
        <w:spacing w:after="14" w:line="259" w:lineRule="auto"/>
        <w:ind w:left="168" w:firstLine="0"/>
        <w:jc w:val="left"/>
      </w:pPr>
      <w:r>
        <w:t xml:space="preserve"> </w:t>
      </w:r>
    </w:p>
    <w:p w:rsidR="00E94BCF" w:rsidRDefault="009D5C76">
      <w:pPr>
        <w:numPr>
          <w:ilvl w:val="0"/>
          <w:numId w:val="9"/>
        </w:numPr>
        <w:ind w:right="33" w:hanging="283"/>
      </w:pPr>
      <w:r>
        <w:t xml:space="preserve">Strony mogą odstąpić od umowy w przypadkach wskazanych w umowie lub powszechnie obowiązujących przepisach prawa. </w:t>
      </w:r>
    </w:p>
    <w:p w:rsidR="00E94BCF" w:rsidRDefault="009D5C76">
      <w:pPr>
        <w:numPr>
          <w:ilvl w:val="0"/>
          <w:numId w:val="9"/>
        </w:numPr>
        <w:ind w:right="33" w:hanging="283"/>
      </w:pPr>
      <w:r>
        <w:t xml:space="preserve">Zamawiający może odstąpić od umowy w następujących sytuacjach:  </w:t>
      </w:r>
    </w:p>
    <w:p w:rsidR="00E94BCF" w:rsidRDefault="009D5C76">
      <w:pPr>
        <w:numPr>
          <w:ilvl w:val="1"/>
          <w:numId w:val="9"/>
        </w:numPr>
        <w:ind w:right="57" w:hanging="283"/>
        <w:jc w:val="left"/>
      </w:pPr>
      <w:r>
        <w:t xml:space="preserve">w przypadku zwłoki Wykonawcy w wykonaniu umowy dłuższej niż 10 (dziesięć) dni, licząc od pierwotnego terminu wykonania umowy,  </w:t>
      </w:r>
    </w:p>
    <w:p w:rsidR="002130A2" w:rsidRDefault="009D5C76">
      <w:pPr>
        <w:numPr>
          <w:ilvl w:val="1"/>
          <w:numId w:val="9"/>
        </w:numPr>
        <w:spacing w:after="0" w:line="248" w:lineRule="auto"/>
        <w:ind w:right="57" w:hanging="283"/>
        <w:jc w:val="left"/>
      </w:pPr>
      <w:r>
        <w:t xml:space="preserve">w przypadku, gdy Wykonawca nie dostarczy systemu operacyjnego należycie licencjonowanego, </w:t>
      </w:r>
    </w:p>
    <w:p w:rsidR="00E94BCF" w:rsidRDefault="009D5C76">
      <w:pPr>
        <w:numPr>
          <w:ilvl w:val="1"/>
          <w:numId w:val="9"/>
        </w:numPr>
        <w:spacing w:after="0" w:line="248" w:lineRule="auto"/>
        <w:ind w:right="57" w:hanging="283"/>
        <w:jc w:val="left"/>
      </w:pPr>
      <w:r>
        <w:t xml:space="preserve">w razie zaistnienia istotnej zmiany okoliczności powodującej, że wykonanie umowy nie leży        w interesie publicznym, czego nie można było przewidzieć w chwili zawarcia umowy. </w:t>
      </w:r>
    </w:p>
    <w:p w:rsidR="00E94BCF" w:rsidRDefault="009D5C76">
      <w:pPr>
        <w:numPr>
          <w:ilvl w:val="0"/>
          <w:numId w:val="9"/>
        </w:numPr>
        <w:ind w:right="33" w:hanging="283"/>
      </w:pPr>
      <w:r>
        <w:t xml:space="preserve">Odstąpienie od umowy w sytuacjach opisanych w ust.2 następuje na piśmie, w terminie nie dłuższym niż 30 (trzydzieści) dni od dnia zaistnienia podstawy do odstąpienia i wymaga uzasadnienia.  </w:t>
      </w:r>
    </w:p>
    <w:p w:rsidR="00E94BCF" w:rsidRDefault="009D5C76">
      <w:pPr>
        <w:spacing w:after="30" w:line="259" w:lineRule="auto"/>
        <w:ind w:left="144" w:firstLine="0"/>
        <w:jc w:val="left"/>
      </w:pPr>
      <w:r>
        <w:t xml:space="preserve"> </w:t>
      </w:r>
    </w:p>
    <w:p w:rsidR="00E94BCF" w:rsidRDefault="009D5C76">
      <w:pPr>
        <w:pStyle w:val="Nagwek2"/>
        <w:ind w:left="161"/>
      </w:pPr>
      <w:r>
        <w:t xml:space="preserve">§ </w:t>
      </w:r>
      <w:r w:rsidR="00BB46E1">
        <w:t>9</w:t>
      </w:r>
      <w:r>
        <w:t xml:space="preserve">. POSTANOWIENIA KOŃCOWE </w:t>
      </w:r>
    </w:p>
    <w:p w:rsidR="00E94BCF" w:rsidRDefault="009D5C76">
      <w:pPr>
        <w:spacing w:after="14" w:line="259" w:lineRule="auto"/>
        <w:ind w:left="168" w:firstLine="0"/>
        <w:jc w:val="left"/>
      </w:pPr>
      <w:r>
        <w:t xml:space="preserve"> </w:t>
      </w:r>
    </w:p>
    <w:p w:rsidR="00E94BCF" w:rsidRDefault="009D5C76">
      <w:pPr>
        <w:numPr>
          <w:ilvl w:val="0"/>
          <w:numId w:val="11"/>
        </w:numPr>
        <w:ind w:right="33" w:hanging="283"/>
      </w:pPr>
      <w:r>
        <w:t xml:space="preserve">Wszelkie zmiany umowy wymagają zachowania formy pisemnej pod rygorem nieważności. </w:t>
      </w:r>
    </w:p>
    <w:p w:rsidR="00E94BCF" w:rsidRDefault="009D5C76">
      <w:pPr>
        <w:numPr>
          <w:ilvl w:val="0"/>
          <w:numId w:val="11"/>
        </w:numPr>
        <w:ind w:right="33" w:hanging="283"/>
      </w:pPr>
      <w:r>
        <w:t xml:space="preserve">W sprawach nieuregulowanych umową mają zastosowanie przepisy Kodeksu cywilnego.  </w:t>
      </w:r>
    </w:p>
    <w:p w:rsidR="00E94BCF" w:rsidRDefault="009D5C76">
      <w:pPr>
        <w:numPr>
          <w:ilvl w:val="0"/>
          <w:numId w:val="11"/>
        </w:numPr>
        <w:ind w:right="33" w:hanging="283"/>
      </w:pPr>
      <w:r>
        <w:t xml:space="preserve">Załącznik do umowy stanowi jej integralną część.  </w:t>
      </w:r>
    </w:p>
    <w:p w:rsidR="00E94BCF" w:rsidRDefault="009D5C76">
      <w:pPr>
        <w:numPr>
          <w:ilvl w:val="0"/>
          <w:numId w:val="11"/>
        </w:numPr>
        <w:ind w:right="33" w:hanging="283"/>
      </w:pPr>
      <w:r>
        <w:t xml:space="preserve">Wszelkie spory związane z realizacją umowy strony poddają pod rozstrzygnięcie sądowi powszechnemu właściwemu dla siedziby Zamawiającego. </w:t>
      </w:r>
    </w:p>
    <w:p w:rsidR="00E94BCF" w:rsidRDefault="009D5C76">
      <w:pPr>
        <w:numPr>
          <w:ilvl w:val="0"/>
          <w:numId w:val="11"/>
        </w:numPr>
        <w:ind w:right="33" w:hanging="283"/>
      </w:pPr>
      <w:r>
        <w:t xml:space="preserve">Umowę sporządzono w trzech jednobrzmiących egzemplarzach, przy czym jeden egzemplarz dla Wykonawcy, a dwa egzemplarze dla Zamawiającego. </w:t>
      </w:r>
    </w:p>
    <w:p w:rsidR="00E94BCF" w:rsidRDefault="009D5C76">
      <w:pPr>
        <w:spacing w:after="19" w:line="259" w:lineRule="auto"/>
        <w:ind w:left="149" w:firstLine="0"/>
        <w:jc w:val="center"/>
      </w:pPr>
      <w:r>
        <w:t xml:space="preserve"> </w:t>
      </w:r>
    </w:p>
    <w:p w:rsidR="00E94BCF" w:rsidRDefault="009D5C76">
      <w:pPr>
        <w:spacing w:after="19" w:line="259" w:lineRule="auto"/>
        <w:ind w:left="144" w:firstLine="0"/>
        <w:jc w:val="left"/>
      </w:pPr>
      <w:r>
        <w:t xml:space="preserve"> </w:t>
      </w:r>
    </w:p>
    <w:p w:rsidR="00E94BCF" w:rsidRDefault="009D5C76">
      <w:pPr>
        <w:spacing w:after="16" w:line="259" w:lineRule="auto"/>
        <w:ind w:left="144" w:firstLine="0"/>
        <w:jc w:val="left"/>
      </w:pPr>
      <w:r>
        <w:t xml:space="preserve"> </w:t>
      </w:r>
    </w:p>
    <w:p w:rsidR="00E94BCF" w:rsidRDefault="009D5C76">
      <w:pPr>
        <w:spacing w:after="52" w:line="259" w:lineRule="auto"/>
        <w:ind w:left="149" w:firstLine="0"/>
        <w:jc w:val="center"/>
      </w:pPr>
      <w:r>
        <w:t xml:space="preserve"> </w:t>
      </w:r>
    </w:p>
    <w:p w:rsidR="00E94BCF" w:rsidRDefault="009D5C76">
      <w:pPr>
        <w:pStyle w:val="Nagwek1"/>
        <w:ind w:right="1"/>
      </w:pPr>
      <w:r>
        <w:t>ZAMAWIAJĄCY                                                                            WYKONAWCA</w:t>
      </w:r>
      <w:r>
        <w:rPr>
          <w:b w:val="0"/>
        </w:rPr>
        <w:t xml:space="preserve"> </w:t>
      </w:r>
    </w:p>
    <w:p w:rsidR="00E94BCF" w:rsidRDefault="009D5C76">
      <w:pPr>
        <w:spacing w:after="19" w:line="259" w:lineRule="auto"/>
        <w:ind w:left="142" w:firstLine="0"/>
        <w:jc w:val="left"/>
      </w:pPr>
      <w:r>
        <w:t xml:space="preserve"> </w:t>
      </w:r>
    </w:p>
    <w:p w:rsidR="00E94BCF" w:rsidRDefault="009D5C76">
      <w:pPr>
        <w:spacing w:after="0" w:line="259" w:lineRule="auto"/>
        <w:ind w:left="142" w:firstLine="0"/>
        <w:jc w:val="left"/>
      </w:pPr>
      <w:r>
        <w:t xml:space="preserve"> </w:t>
      </w:r>
    </w:p>
    <w:p w:rsidR="002E4F73" w:rsidRDefault="002E4F73">
      <w:pPr>
        <w:spacing w:after="0" w:line="259" w:lineRule="auto"/>
        <w:ind w:left="142" w:firstLine="0"/>
        <w:jc w:val="left"/>
        <w:sectPr w:rsidR="002E4F73">
          <w:footerReference w:type="even" r:id="rId7"/>
          <w:footerReference w:type="default" r:id="rId8"/>
          <w:footerReference w:type="first" r:id="rId9"/>
          <w:pgSz w:w="11900" w:h="16840"/>
          <w:pgMar w:top="1457" w:right="1365" w:bottom="1574" w:left="1274" w:header="708" w:footer="717" w:gutter="0"/>
          <w:cols w:space="708"/>
        </w:sectPr>
      </w:pPr>
    </w:p>
    <w:p w:rsidR="002E4F73" w:rsidRDefault="002E4F73" w:rsidP="002E4F73">
      <w:pPr>
        <w:jc w:val="center"/>
      </w:pPr>
      <w:r>
        <w:lastRenderedPageBreak/>
        <w:t>Specyf</w:t>
      </w:r>
      <w:r w:rsidR="006639C4">
        <w:t>ikacja techniczna sprzętu</w:t>
      </w:r>
    </w:p>
    <w:p w:rsidR="006639C4" w:rsidRDefault="006639C4" w:rsidP="006639C4">
      <w:pPr>
        <w:jc w:val="center"/>
      </w:pPr>
      <w:r>
        <w:br/>
      </w:r>
    </w:p>
    <w:tbl>
      <w:tblPr>
        <w:tblW w:w="7080" w:type="dxa"/>
        <w:jc w:val="center"/>
        <w:tblCellMar>
          <w:left w:w="70" w:type="dxa"/>
          <w:right w:w="70" w:type="dxa"/>
        </w:tblCellMar>
        <w:tblLook w:val="04A0" w:firstRow="1" w:lastRow="0" w:firstColumn="1" w:lastColumn="0" w:noHBand="0" w:noVBand="1"/>
      </w:tblPr>
      <w:tblGrid>
        <w:gridCol w:w="3220"/>
        <w:gridCol w:w="3860"/>
      </w:tblGrid>
      <w:tr w:rsidR="00C44275" w:rsidRPr="00AE20C8" w:rsidTr="00893735">
        <w:trPr>
          <w:trHeight w:val="255"/>
          <w:jc w:val="center"/>
        </w:trPr>
        <w:tc>
          <w:tcPr>
            <w:tcW w:w="7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44275" w:rsidRPr="00AE20C8" w:rsidRDefault="00C44275" w:rsidP="00893735">
            <w:pPr>
              <w:spacing w:after="0" w:line="240" w:lineRule="auto"/>
              <w:jc w:val="center"/>
              <w:rPr>
                <w:rFonts w:eastAsia="Times New Roman"/>
                <w:b/>
                <w:bCs/>
                <w:sz w:val="20"/>
                <w:szCs w:val="20"/>
              </w:rPr>
            </w:pPr>
            <w:r w:rsidRPr="00AE20C8">
              <w:rPr>
                <w:rFonts w:eastAsia="Times New Roman"/>
                <w:b/>
                <w:bCs/>
                <w:sz w:val="20"/>
                <w:szCs w:val="20"/>
              </w:rPr>
              <w:t>Komputer typu AIO</w:t>
            </w:r>
          </w:p>
        </w:tc>
      </w:tr>
      <w:tr w:rsidR="00C44275" w:rsidRPr="00AE20C8" w:rsidTr="00893735">
        <w:trPr>
          <w:trHeight w:val="300"/>
          <w:jc w:val="center"/>
        </w:trPr>
        <w:tc>
          <w:tcPr>
            <w:tcW w:w="3220" w:type="dxa"/>
            <w:tcBorders>
              <w:top w:val="nil"/>
              <w:left w:val="single" w:sz="4" w:space="0" w:color="auto"/>
              <w:bottom w:val="single" w:sz="4" w:space="0" w:color="auto"/>
              <w:right w:val="single" w:sz="4" w:space="0" w:color="auto"/>
            </w:tcBorders>
            <w:shd w:val="clear" w:color="auto" w:fill="auto"/>
            <w:vAlign w:val="center"/>
            <w:hideMark/>
          </w:tcPr>
          <w:p w:rsidR="00C44275" w:rsidRPr="00AE20C8" w:rsidRDefault="00C44275" w:rsidP="00893735">
            <w:pPr>
              <w:spacing w:after="0" w:line="240" w:lineRule="auto"/>
              <w:jc w:val="center"/>
              <w:rPr>
                <w:rFonts w:eastAsia="Times New Roman"/>
                <w:sz w:val="20"/>
                <w:szCs w:val="20"/>
              </w:rPr>
            </w:pPr>
            <w:r w:rsidRPr="00AE20C8">
              <w:rPr>
                <w:rFonts w:eastAsia="Times New Roman"/>
                <w:sz w:val="20"/>
                <w:szCs w:val="20"/>
              </w:rPr>
              <w:t>Procesor</w:t>
            </w:r>
          </w:p>
        </w:tc>
        <w:tc>
          <w:tcPr>
            <w:tcW w:w="3860" w:type="dxa"/>
            <w:tcBorders>
              <w:top w:val="nil"/>
              <w:left w:val="nil"/>
              <w:bottom w:val="single" w:sz="4" w:space="0" w:color="auto"/>
              <w:right w:val="single" w:sz="4" w:space="0" w:color="auto"/>
            </w:tcBorders>
            <w:shd w:val="clear" w:color="auto" w:fill="auto"/>
            <w:vAlign w:val="center"/>
            <w:hideMark/>
          </w:tcPr>
          <w:p w:rsidR="00C44275" w:rsidRPr="00AE20C8" w:rsidRDefault="00C44275" w:rsidP="00893735">
            <w:pPr>
              <w:spacing w:after="0" w:line="240" w:lineRule="auto"/>
              <w:jc w:val="center"/>
              <w:rPr>
                <w:rFonts w:eastAsia="Times New Roman"/>
                <w:sz w:val="20"/>
                <w:szCs w:val="20"/>
              </w:rPr>
            </w:pPr>
            <w:r w:rsidRPr="00AE20C8">
              <w:rPr>
                <w:rFonts w:eastAsia="Times New Roman"/>
                <w:sz w:val="20"/>
                <w:szCs w:val="20"/>
              </w:rPr>
              <w:t xml:space="preserve">Intel </w:t>
            </w:r>
            <w:proofErr w:type="spellStart"/>
            <w:r w:rsidRPr="00AE20C8">
              <w:rPr>
                <w:rFonts w:eastAsia="Times New Roman"/>
                <w:sz w:val="20"/>
                <w:szCs w:val="20"/>
              </w:rPr>
              <w:t>Core</w:t>
            </w:r>
            <w:proofErr w:type="spellEnd"/>
            <w:r w:rsidRPr="00AE20C8">
              <w:rPr>
                <w:rFonts w:eastAsia="Times New Roman"/>
                <w:sz w:val="20"/>
                <w:szCs w:val="20"/>
              </w:rPr>
              <w:t xml:space="preserve"> i5-14XXX/AMD </w:t>
            </w:r>
            <w:proofErr w:type="spellStart"/>
            <w:r w:rsidRPr="00AE20C8">
              <w:rPr>
                <w:rFonts w:eastAsia="Times New Roman"/>
                <w:sz w:val="20"/>
                <w:szCs w:val="20"/>
              </w:rPr>
              <w:t>Ryzen</w:t>
            </w:r>
            <w:proofErr w:type="spellEnd"/>
            <w:r w:rsidRPr="00AE20C8">
              <w:rPr>
                <w:rFonts w:eastAsia="Times New Roman"/>
                <w:sz w:val="20"/>
                <w:szCs w:val="20"/>
              </w:rPr>
              <w:t xml:space="preserve"> 5 7XXX</w:t>
            </w:r>
          </w:p>
        </w:tc>
      </w:tr>
      <w:tr w:rsidR="00C44275" w:rsidRPr="00AE20C8" w:rsidTr="00893735">
        <w:trPr>
          <w:trHeight w:val="255"/>
          <w:jc w:val="center"/>
        </w:trPr>
        <w:tc>
          <w:tcPr>
            <w:tcW w:w="3220" w:type="dxa"/>
            <w:tcBorders>
              <w:top w:val="nil"/>
              <w:left w:val="single" w:sz="4" w:space="0" w:color="auto"/>
              <w:bottom w:val="single" w:sz="4" w:space="0" w:color="auto"/>
              <w:right w:val="single" w:sz="4" w:space="0" w:color="auto"/>
            </w:tcBorders>
            <w:shd w:val="clear" w:color="auto" w:fill="auto"/>
            <w:vAlign w:val="center"/>
            <w:hideMark/>
          </w:tcPr>
          <w:p w:rsidR="00C44275" w:rsidRPr="00AE20C8" w:rsidRDefault="00C44275" w:rsidP="00893735">
            <w:pPr>
              <w:spacing w:after="0" w:line="240" w:lineRule="auto"/>
              <w:jc w:val="center"/>
              <w:rPr>
                <w:rFonts w:eastAsia="Times New Roman"/>
                <w:sz w:val="20"/>
                <w:szCs w:val="20"/>
              </w:rPr>
            </w:pPr>
            <w:r w:rsidRPr="00AE20C8">
              <w:rPr>
                <w:rFonts w:eastAsia="Times New Roman"/>
                <w:sz w:val="20"/>
                <w:szCs w:val="20"/>
              </w:rPr>
              <w:t>Pamięć RAM</w:t>
            </w:r>
          </w:p>
        </w:tc>
        <w:tc>
          <w:tcPr>
            <w:tcW w:w="3860" w:type="dxa"/>
            <w:tcBorders>
              <w:top w:val="nil"/>
              <w:left w:val="nil"/>
              <w:bottom w:val="single" w:sz="4" w:space="0" w:color="auto"/>
              <w:right w:val="single" w:sz="4" w:space="0" w:color="auto"/>
            </w:tcBorders>
            <w:shd w:val="clear" w:color="auto" w:fill="auto"/>
            <w:vAlign w:val="center"/>
            <w:hideMark/>
          </w:tcPr>
          <w:p w:rsidR="00C44275" w:rsidRPr="00AE20C8" w:rsidRDefault="00C44275" w:rsidP="00893735">
            <w:pPr>
              <w:spacing w:after="0" w:line="240" w:lineRule="auto"/>
              <w:jc w:val="center"/>
              <w:rPr>
                <w:rFonts w:eastAsia="Times New Roman"/>
                <w:sz w:val="20"/>
                <w:szCs w:val="20"/>
              </w:rPr>
            </w:pPr>
            <w:r w:rsidRPr="00AE20C8">
              <w:rPr>
                <w:rFonts w:eastAsia="Times New Roman"/>
                <w:sz w:val="20"/>
                <w:szCs w:val="20"/>
              </w:rPr>
              <w:t>16 GB DDR5</w:t>
            </w:r>
          </w:p>
        </w:tc>
      </w:tr>
      <w:tr w:rsidR="00C44275" w:rsidRPr="00AE20C8" w:rsidTr="00893735">
        <w:trPr>
          <w:trHeight w:val="510"/>
          <w:jc w:val="center"/>
        </w:trPr>
        <w:tc>
          <w:tcPr>
            <w:tcW w:w="3220" w:type="dxa"/>
            <w:tcBorders>
              <w:top w:val="nil"/>
              <w:left w:val="single" w:sz="4" w:space="0" w:color="auto"/>
              <w:bottom w:val="single" w:sz="4" w:space="0" w:color="auto"/>
              <w:right w:val="single" w:sz="4" w:space="0" w:color="auto"/>
            </w:tcBorders>
            <w:shd w:val="clear" w:color="auto" w:fill="auto"/>
            <w:vAlign w:val="center"/>
            <w:hideMark/>
          </w:tcPr>
          <w:p w:rsidR="00C44275" w:rsidRPr="00AE20C8" w:rsidRDefault="00C44275" w:rsidP="00893735">
            <w:pPr>
              <w:spacing w:after="0" w:line="240" w:lineRule="auto"/>
              <w:jc w:val="center"/>
              <w:rPr>
                <w:rFonts w:eastAsia="Times New Roman"/>
                <w:sz w:val="20"/>
                <w:szCs w:val="20"/>
              </w:rPr>
            </w:pPr>
            <w:r w:rsidRPr="00AE20C8">
              <w:rPr>
                <w:rFonts w:eastAsia="Times New Roman"/>
                <w:sz w:val="20"/>
                <w:szCs w:val="20"/>
              </w:rPr>
              <w:t>Maksymalna obsługiwana ilość pamięci RAM</w:t>
            </w:r>
          </w:p>
        </w:tc>
        <w:tc>
          <w:tcPr>
            <w:tcW w:w="3860" w:type="dxa"/>
            <w:tcBorders>
              <w:top w:val="nil"/>
              <w:left w:val="nil"/>
              <w:bottom w:val="single" w:sz="4" w:space="0" w:color="auto"/>
              <w:right w:val="single" w:sz="4" w:space="0" w:color="auto"/>
            </w:tcBorders>
            <w:shd w:val="clear" w:color="auto" w:fill="auto"/>
            <w:vAlign w:val="center"/>
            <w:hideMark/>
          </w:tcPr>
          <w:p w:rsidR="00C44275" w:rsidRPr="00AE20C8" w:rsidRDefault="00C44275" w:rsidP="00893735">
            <w:pPr>
              <w:spacing w:after="0" w:line="240" w:lineRule="auto"/>
              <w:jc w:val="center"/>
              <w:rPr>
                <w:rFonts w:eastAsia="Times New Roman"/>
                <w:sz w:val="20"/>
                <w:szCs w:val="20"/>
              </w:rPr>
            </w:pPr>
            <w:r w:rsidRPr="00AE20C8">
              <w:rPr>
                <w:rFonts w:eastAsia="Times New Roman"/>
                <w:sz w:val="20"/>
                <w:szCs w:val="20"/>
              </w:rPr>
              <w:t>32 GB</w:t>
            </w:r>
          </w:p>
        </w:tc>
      </w:tr>
      <w:tr w:rsidR="00C44275" w:rsidRPr="00AE20C8" w:rsidTr="00893735">
        <w:trPr>
          <w:trHeight w:val="255"/>
          <w:jc w:val="center"/>
        </w:trPr>
        <w:tc>
          <w:tcPr>
            <w:tcW w:w="3220" w:type="dxa"/>
            <w:tcBorders>
              <w:top w:val="nil"/>
              <w:left w:val="single" w:sz="4" w:space="0" w:color="auto"/>
              <w:bottom w:val="single" w:sz="4" w:space="0" w:color="auto"/>
              <w:right w:val="single" w:sz="4" w:space="0" w:color="auto"/>
            </w:tcBorders>
            <w:shd w:val="clear" w:color="auto" w:fill="auto"/>
            <w:vAlign w:val="center"/>
            <w:hideMark/>
          </w:tcPr>
          <w:p w:rsidR="00C44275" w:rsidRPr="00AE20C8" w:rsidRDefault="00C44275" w:rsidP="00893735">
            <w:pPr>
              <w:spacing w:after="0" w:line="240" w:lineRule="auto"/>
              <w:jc w:val="center"/>
              <w:rPr>
                <w:rFonts w:eastAsia="Times New Roman"/>
                <w:sz w:val="20"/>
                <w:szCs w:val="20"/>
              </w:rPr>
            </w:pPr>
            <w:r w:rsidRPr="00AE20C8">
              <w:rPr>
                <w:rFonts w:eastAsia="Times New Roman"/>
                <w:sz w:val="20"/>
                <w:szCs w:val="20"/>
              </w:rPr>
              <w:t>Typ ekranu</w:t>
            </w:r>
          </w:p>
        </w:tc>
        <w:tc>
          <w:tcPr>
            <w:tcW w:w="3860" w:type="dxa"/>
            <w:tcBorders>
              <w:top w:val="nil"/>
              <w:left w:val="nil"/>
              <w:bottom w:val="single" w:sz="4" w:space="0" w:color="auto"/>
              <w:right w:val="single" w:sz="4" w:space="0" w:color="auto"/>
            </w:tcBorders>
            <w:shd w:val="clear" w:color="auto" w:fill="auto"/>
            <w:vAlign w:val="center"/>
            <w:hideMark/>
          </w:tcPr>
          <w:p w:rsidR="00C44275" w:rsidRPr="00AE20C8" w:rsidRDefault="00C44275" w:rsidP="00893735">
            <w:pPr>
              <w:spacing w:after="0" w:line="240" w:lineRule="auto"/>
              <w:jc w:val="center"/>
              <w:rPr>
                <w:rFonts w:eastAsia="Times New Roman"/>
                <w:sz w:val="20"/>
                <w:szCs w:val="20"/>
              </w:rPr>
            </w:pPr>
            <w:r w:rsidRPr="00AE20C8">
              <w:rPr>
                <w:rFonts w:eastAsia="Times New Roman"/>
                <w:sz w:val="20"/>
                <w:szCs w:val="20"/>
              </w:rPr>
              <w:t>Matowy, LED</w:t>
            </w:r>
          </w:p>
        </w:tc>
      </w:tr>
      <w:tr w:rsidR="00C44275" w:rsidRPr="00AE20C8" w:rsidTr="00893735">
        <w:trPr>
          <w:trHeight w:val="255"/>
          <w:jc w:val="center"/>
        </w:trPr>
        <w:tc>
          <w:tcPr>
            <w:tcW w:w="3220" w:type="dxa"/>
            <w:tcBorders>
              <w:top w:val="nil"/>
              <w:left w:val="single" w:sz="4" w:space="0" w:color="auto"/>
              <w:bottom w:val="single" w:sz="4" w:space="0" w:color="auto"/>
              <w:right w:val="single" w:sz="4" w:space="0" w:color="auto"/>
            </w:tcBorders>
            <w:shd w:val="clear" w:color="auto" w:fill="auto"/>
            <w:vAlign w:val="center"/>
            <w:hideMark/>
          </w:tcPr>
          <w:p w:rsidR="00C44275" w:rsidRPr="00AE20C8" w:rsidRDefault="00C44275" w:rsidP="00893735">
            <w:pPr>
              <w:spacing w:after="0" w:line="240" w:lineRule="auto"/>
              <w:jc w:val="center"/>
              <w:rPr>
                <w:rFonts w:eastAsia="Times New Roman"/>
                <w:sz w:val="20"/>
                <w:szCs w:val="20"/>
              </w:rPr>
            </w:pPr>
            <w:r w:rsidRPr="00AE20C8">
              <w:rPr>
                <w:rFonts w:eastAsia="Times New Roman"/>
                <w:sz w:val="20"/>
                <w:szCs w:val="20"/>
              </w:rPr>
              <w:t>Przekątna ekranu</w:t>
            </w:r>
          </w:p>
        </w:tc>
        <w:tc>
          <w:tcPr>
            <w:tcW w:w="3860" w:type="dxa"/>
            <w:tcBorders>
              <w:top w:val="nil"/>
              <w:left w:val="nil"/>
              <w:bottom w:val="single" w:sz="4" w:space="0" w:color="auto"/>
              <w:right w:val="single" w:sz="4" w:space="0" w:color="auto"/>
            </w:tcBorders>
            <w:shd w:val="clear" w:color="auto" w:fill="auto"/>
            <w:vAlign w:val="center"/>
            <w:hideMark/>
          </w:tcPr>
          <w:p w:rsidR="00C44275" w:rsidRPr="00AE20C8" w:rsidRDefault="00C44275" w:rsidP="00893735">
            <w:pPr>
              <w:spacing w:after="0" w:line="240" w:lineRule="auto"/>
              <w:jc w:val="center"/>
              <w:rPr>
                <w:rFonts w:eastAsia="Times New Roman"/>
                <w:sz w:val="20"/>
                <w:szCs w:val="20"/>
              </w:rPr>
            </w:pPr>
            <w:r w:rsidRPr="00AE20C8">
              <w:rPr>
                <w:rFonts w:eastAsia="Times New Roman"/>
                <w:sz w:val="20"/>
                <w:szCs w:val="20"/>
              </w:rPr>
              <w:t>23,8 "</w:t>
            </w:r>
          </w:p>
        </w:tc>
      </w:tr>
      <w:tr w:rsidR="00C44275" w:rsidRPr="00AE20C8" w:rsidTr="00893735">
        <w:trPr>
          <w:trHeight w:val="255"/>
          <w:jc w:val="center"/>
        </w:trPr>
        <w:tc>
          <w:tcPr>
            <w:tcW w:w="3220" w:type="dxa"/>
            <w:tcBorders>
              <w:top w:val="nil"/>
              <w:left w:val="single" w:sz="4" w:space="0" w:color="auto"/>
              <w:bottom w:val="single" w:sz="4" w:space="0" w:color="auto"/>
              <w:right w:val="single" w:sz="4" w:space="0" w:color="auto"/>
            </w:tcBorders>
            <w:shd w:val="clear" w:color="auto" w:fill="auto"/>
            <w:vAlign w:val="center"/>
            <w:hideMark/>
          </w:tcPr>
          <w:p w:rsidR="00C44275" w:rsidRPr="00AE20C8" w:rsidRDefault="00C44275" w:rsidP="00893735">
            <w:pPr>
              <w:spacing w:after="0" w:line="240" w:lineRule="auto"/>
              <w:jc w:val="center"/>
              <w:rPr>
                <w:rFonts w:eastAsia="Times New Roman"/>
                <w:sz w:val="20"/>
                <w:szCs w:val="20"/>
              </w:rPr>
            </w:pPr>
            <w:r w:rsidRPr="00AE20C8">
              <w:rPr>
                <w:rFonts w:eastAsia="Times New Roman"/>
                <w:sz w:val="20"/>
                <w:szCs w:val="20"/>
              </w:rPr>
              <w:t>Rozdzielczość ekranu</w:t>
            </w:r>
          </w:p>
        </w:tc>
        <w:tc>
          <w:tcPr>
            <w:tcW w:w="3860" w:type="dxa"/>
            <w:tcBorders>
              <w:top w:val="nil"/>
              <w:left w:val="nil"/>
              <w:bottom w:val="single" w:sz="4" w:space="0" w:color="auto"/>
              <w:right w:val="single" w:sz="4" w:space="0" w:color="auto"/>
            </w:tcBorders>
            <w:shd w:val="clear" w:color="auto" w:fill="auto"/>
            <w:vAlign w:val="center"/>
            <w:hideMark/>
          </w:tcPr>
          <w:p w:rsidR="00C44275" w:rsidRPr="00AE20C8" w:rsidRDefault="00C44275" w:rsidP="00893735">
            <w:pPr>
              <w:spacing w:after="0" w:line="240" w:lineRule="auto"/>
              <w:jc w:val="center"/>
              <w:rPr>
                <w:rFonts w:eastAsia="Times New Roman"/>
                <w:sz w:val="20"/>
                <w:szCs w:val="20"/>
              </w:rPr>
            </w:pPr>
            <w:r w:rsidRPr="00AE20C8">
              <w:rPr>
                <w:rFonts w:eastAsia="Times New Roman"/>
                <w:sz w:val="20"/>
                <w:szCs w:val="20"/>
              </w:rPr>
              <w:t>1920 x 1080 (</w:t>
            </w:r>
            <w:proofErr w:type="spellStart"/>
            <w:r w:rsidRPr="00AE20C8">
              <w:rPr>
                <w:rFonts w:eastAsia="Times New Roman"/>
                <w:sz w:val="20"/>
                <w:szCs w:val="20"/>
              </w:rPr>
              <w:t>FullHD</w:t>
            </w:r>
            <w:proofErr w:type="spellEnd"/>
            <w:r w:rsidRPr="00AE20C8">
              <w:rPr>
                <w:rFonts w:eastAsia="Times New Roman"/>
                <w:sz w:val="20"/>
                <w:szCs w:val="20"/>
              </w:rPr>
              <w:t>)</w:t>
            </w:r>
          </w:p>
        </w:tc>
      </w:tr>
      <w:tr w:rsidR="00C44275" w:rsidRPr="00AE20C8" w:rsidTr="00893735">
        <w:trPr>
          <w:trHeight w:val="255"/>
          <w:jc w:val="center"/>
        </w:trPr>
        <w:tc>
          <w:tcPr>
            <w:tcW w:w="3220" w:type="dxa"/>
            <w:tcBorders>
              <w:top w:val="nil"/>
              <w:left w:val="single" w:sz="4" w:space="0" w:color="auto"/>
              <w:bottom w:val="single" w:sz="4" w:space="0" w:color="auto"/>
              <w:right w:val="single" w:sz="4" w:space="0" w:color="auto"/>
            </w:tcBorders>
            <w:shd w:val="clear" w:color="auto" w:fill="auto"/>
            <w:vAlign w:val="center"/>
            <w:hideMark/>
          </w:tcPr>
          <w:p w:rsidR="00C44275" w:rsidRPr="00AE20C8" w:rsidRDefault="00C44275" w:rsidP="00893735">
            <w:pPr>
              <w:spacing w:after="0" w:line="240" w:lineRule="auto"/>
              <w:jc w:val="center"/>
              <w:rPr>
                <w:rFonts w:eastAsia="Times New Roman"/>
                <w:sz w:val="20"/>
                <w:szCs w:val="20"/>
              </w:rPr>
            </w:pPr>
            <w:r w:rsidRPr="00AE20C8">
              <w:rPr>
                <w:rFonts w:eastAsia="Times New Roman"/>
                <w:sz w:val="20"/>
                <w:szCs w:val="20"/>
              </w:rPr>
              <w:t>Karta graficzna</w:t>
            </w:r>
          </w:p>
        </w:tc>
        <w:tc>
          <w:tcPr>
            <w:tcW w:w="3860" w:type="dxa"/>
            <w:tcBorders>
              <w:top w:val="nil"/>
              <w:left w:val="nil"/>
              <w:bottom w:val="single" w:sz="4" w:space="0" w:color="auto"/>
              <w:right w:val="single" w:sz="4" w:space="0" w:color="auto"/>
            </w:tcBorders>
            <w:shd w:val="clear" w:color="auto" w:fill="auto"/>
            <w:vAlign w:val="center"/>
            <w:hideMark/>
          </w:tcPr>
          <w:p w:rsidR="00C44275" w:rsidRPr="00AE20C8" w:rsidRDefault="00C44275" w:rsidP="00893735">
            <w:pPr>
              <w:spacing w:after="0" w:line="240" w:lineRule="auto"/>
              <w:jc w:val="center"/>
              <w:rPr>
                <w:rFonts w:eastAsia="Times New Roman"/>
                <w:sz w:val="20"/>
                <w:szCs w:val="20"/>
              </w:rPr>
            </w:pPr>
            <w:r w:rsidRPr="00AE20C8">
              <w:rPr>
                <w:rFonts w:eastAsia="Times New Roman"/>
                <w:sz w:val="20"/>
                <w:szCs w:val="20"/>
              </w:rPr>
              <w:t xml:space="preserve">Intel UHD Graphics/AMD </w:t>
            </w:r>
            <w:proofErr w:type="spellStart"/>
            <w:r w:rsidRPr="00AE20C8">
              <w:rPr>
                <w:rFonts w:eastAsia="Times New Roman"/>
                <w:sz w:val="20"/>
                <w:szCs w:val="20"/>
              </w:rPr>
              <w:t>Radeon</w:t>
            </w:r>
            <w:proofErr w:type="spellEnd"/>
            <w:r w:rsidRPr="00AE20C8">
              <w:rPr>
                <w:rFonts w:eastAsia="Times New Roman"/>
                <w:sz w:val="20"/>
                <w:szCs w:val="20"/>
              </w:rPr>
              <w:t xml:space="preserve"> Graphics</w:t>
            </w:r>
          </w:p>
        </w:tc>
      </w:tr>
      <w:tr w:rsidR="00C44275" w:rsidRPr="00AE20C8" w:rsidTr="00893735">
        <w:trPr>
          <w:trHeight w:val="255"/>
          <w:jc w:val="center"/>
        </w:trPr>
        <w:tc>
          <w:tcPr>
            <w:tcW w:w="3220" w:type="dxa"/>
            <w:tcBorders>
              <w:top w:val="nil"/>
              <w:left w:val="single" w:sz="4" w:space="0" w:color="auto"/>
              <w:bottom w:val="single" w:sz="4" w:space="0" w:color="auto"/>
              <w:right w:val="single" w:sz="4" w:space="0" w:color="auto"/>
            </w:tcBorders>
            <w:shd w:val="clear" w:color="auto" w:fill="auto"/>
            <w:vAlign w:val="center"/>
            <w:hideMark/>
          </w:tcPr>
          <w:p w:rsidR="00C44275" w:rsidRPr="00AE20C8" w:rsidRDefault="00C44275" w:rsidP="00893735">
            <w:pPr>
              <w:spacing w:after="0" w:line="240" w:lineRule="auto"/>
              <w:jc w:val="center"/>
              <w:rPr>
                <w:rFonts w:eastAsia="Times New Roman"/>
                <w:sz w:val="20"/>
                <w:szCs w:val="20"/>
              </w:rPr>
            </w:pPr>
            <w:r w:rsidRPr="00AE20C8">
              <w:rPr>
                <w:rFonts w:eastAsia="Times New Roman"/>
                <w:sz w:val="20"/>
                <w:szCs w:val="20"/>
              </w:rPr>
              <w:t>Dysk SSD</w:t>
            </w:r>
          </w:p>
        </w:tc>
        <w:tc>
          <w:tcPr>
            <w:tcW w:w="3860" w:type="dxa"/>
            <w:tcBorders>
              <w:top w:val="nil"/>
              <w:left w:val="nil"/>
              <w:bottom w:val="single" w:sz="4" w:space="0" w:color="auto"/>
              <w:right w:val="single" w:sz="4" w:space="0" w:color="auto"/>
            </w:tcBorders>
            <w:shd w:val="clear" w:color="auto" w:fill="auto"/>
            <w:vAlign w:val="center"/>
            <w:hideMark/>
          </w:tcPr>
          <w:p w:rsidR="00C44275" w:rsidRPr="00AE20C8" w:rsidRDefault="00C44275" w:rsidP="00893735">
            <w:pPr>
              <w:spacing w:after="0" w:line="240" w:lineRule="auto"/>
              <w:jc w:val="center"/>
              <w:rPr>
                <w:rFonts w:eastAsia="Times New Roman"/>
                <w:sz w:val="20"/>
                <w:szCs w:val="20"/>
              </w:rPr>
            </w:pPr>
            <w:r w:rsidRPr="00AE20C8">
              <w:rPr>
                <w:rFonts w:eastAsia="Times New Roman"/>
                <w:sz w:val="20"/>
                <w:szCs w:val="20"/>
              </w:rPr>
              <w:t>1 TB</w:t>
            </w:r>
          </w:p>
        </w:tc>
      </w:tr>
      <w:tr w:rsidR="00C44275" w:rsidRPr="00AE20C8" w:rsidTr="00893735">
        <w:trPr>
          <w:trHeight w:val="255"/>
          <w:jc w:val="center"/>
        </w:trPr>
        <w:tc>
          <w:tcPr>
            <w:tcW w:w="3220" w:type="dxa"/>
            <w:tcBorders>
              <w:top w:val="nil"/>
              <w:left w:val="single" w:sz="4" w:space="0" w:color="auto"/>
              <w:bottom w:val="single" w:sz="4" w:space="0" w:color="auto"/>
              <w:right w:val="single" w:sz="4" w:space="0" w:color="auto"/>
            </w:tcBorders>
            <w:shd w:val="clear" w:color="auto" w:fill="auto"/>
            <w:vAlign w:val="center"/>
            <w:hideMark/>
          </w:tcPr>
          <w:p w:rsidR="00C44275" w:rsidRPr="00AE20C8" w:rsidRDefault="00C44275" w:rsidP="00893735">
            <w:pPr>
              <w:spacing w:after="0" w:line="240" w:lineRule="auto"/>
              <w:jc w:val="center"/>
              <w:rPr>
                <w:rFonts w:eastAsia="Times New Roman"/>
                <w:sz w:val="20"/>
                <w:szCs w:val="20"/>
              </w:rPr>
            </w:pPr>
            <w:r w:rsidRPr="00AE20C8">
              <w:rPr>
                <w:rFonts w:eastAsia="Times New Roman"/>
                <w:sz w:val="20"/>
                <w:szCs w:val="20"/>
              </w:rPr>
              <w:t>Wbudowane napędy optyczne</w:t>
            </w:r>
          </w:p>
        </w:tc>
        <w:tc>
          <w:tcPr>
            <w:tcW w:w="3860" w:type="dxa"/>
            <w:tcBorders>
              <w:top w:val="nil"/>
              <w:left w:val="nil"/>
              <w:bottom w:val="single" w:sz="4" w:space="0" w:color="auto"/>
              <w:right w:val="single" w:sz="4" w:space="0" w:color="auto"/>
            </w:tcBorders>
            <w:shd w:val="clear" w:color="auto" w:fill="auto"/>
            <w:vAlign w:val="center"/>
            <w:hideMark/>
          </w:tcPr>
          <w:p w:rsidR="00C44275" w:rsidRPr="00AE20C8" w:rsidRDefault="00C44275" w:rsidP="00893735">
            <w:pPr>
              <w:spacing w:after="0" w:line="240" w:lineRule="auto"/>
              <w:jc w:val="center"/>
              <w:rPr>
                <w:rFonts w:eastAsia="Times New Roman"/>
                <w:sz w:val="20"/>
                <w:szCs w:val="20"/>
              </w:rPr>
            </w:pPr>
            <w:r w:rsidRPr="00AE20C8">
              <w:rPr>
                <w:rFonts w:eastAsia="Times New Roman"/>
                <w:sz w:val="20"/>
                <w:szCs w:val="20"/>
              </w:rPr>
              <w:t>brak</w:t>
            </w:r>
          </w:p>
        </w:tc>
      </w:tr>
      <w:tr w:rsidR="00C44275" w:rsidRPr="00AE20C8" w:rsidTr="00893735">
        <w:trPr>
          <w:trHeight w:val="510"/>
          <w:jc w:val="center"/>
        </w:trPr>
        <w:tc>
          <w:tcPr>
            <w:tcW w:w="3220" w:type="dxa"/>
            <w:tcBorders>
              <w:top w:val="nil"/>
              <w:left w:val="single" w:sz="4" w:space="0" w:color="auto"/>
              <w:bottom w:val="single" w:sz="4" w:space="0" w:color="auto"/>
              <w:right w:val="single" w:sz="4" w:space="0" w:color="auto"/>
            </w:tcBorders>
            <w:shd w:val="clear" w:color="auto" w:fill="auto"/>
            <w:vAlign w:val="center"/>
            <w:hideMark/>
          </w:tcPr>
          <w:p w:rsidR="00C44275" w:rsidRPr="00AE20C8" w:rsidRDefault="00C44275" w:rsidP="00893735">
            <w:pPr>
              <w:spacing w:after="0" w:line="240" w:lineRule="auto"/>
              <w:jc w:val="center"/>
              <w:rPr>
                <w:rFonts w:eastAsia="Times New Roman"/>
                <w:sz w:val="20"/>
                <w:szCs w:val="20"/>
              </w:rPr>
            </w:pPr>
            <w:r w:rsidRPr="00AE20C8">
              <w:rPr>
                <w:rFonts w:eastAsia="Times New Roman"/>
                <w:sz w:val="20"/>
                <w:szCs w:val="20"/>
              </w:rPr>
              <w:t>Dźwięk</w:t>
            </w:r>
          </w:p>
        </w:tc>
        <w:tc>
          <w:tcPr>
            <w:tcW w:w="3860" w:type="dxa"/>
            <w:tcBorders>
              <w:top w:val="nil"/>
              <w:left w:val="nil"/>
              <w:bottom w:val="single" w:sz="4" w:space="0" w:color="auto"/>
              <w:right w:val="single" w:sz="4" w:space="0" w:color="auto"/>
            </w:tcBorders>
            <w:shd w:val="clear" w:color="auto" w:fill="auto"/>
            <w:vAlign w:val="center"/>
            <w:hideMark/>
          </w:tcPr>
          <w:p w:rsidR="00C44275" w:rsidRPr="00AE20C8" w:rsidRDefault="00C44275" w:rsidP="00893735">
            <w:pPr>
              <w:spacing w:after="0" w:line="240" w:lineRule="auto"/>
              <w:jc w:val="center"/>
              <w:rPr>
                <w:rFonts w:eastAsia="Times New Roman"/>
                <w:sz w:val="20"/>
                <w:szCs w:val="20"/>
              </w:rPr>
            </w:pPr>
            <w:r w:rsidRPr="00AE20C8">
              <w:rPr>
                <w:rFonts w:eastAsia="Times New Roman"/>
                <w:sz w:val="20"/>
                <w:szCs w:val="20"/>
              </w:rPr>
              <w:t>Wbudowany mikrofon, Zintegrowana karta dźwiękowa, Wbudowane głośniki stereo</w:t>
            </w:r>
          </w:p>
        </w:tc>
      </w:tr>
      <w:tr w:rsidR="00C44275" w:rsidRPr="00AE20C8" w:rsidTr="00893735">
        <w:trPr>
          <w:trHeight w:val="255"/>
          <w:jc w:val="center"/>
        </w:trPr>
        <w:tc>
          <w:tcPr>
            <w:tcW w:w="3220" w:type="dxa"/>
            <w:tcBorders>
              <w:top w:val="nil"/>
              <w:left w:val="single" w:sz="4" w:space="0" w:color="auto"/>
              <w:bottom w:val="single" w:sz="4" w:space="0" w:color="auto"/>
              <w:right w:val="single" w:sz="4" w:space="0" w:color="auto"/>
            </w:tcBorders>
            <w:shd w:val="clear" w:color="auto" w:fill="auto"/>
            <w:vAlign w:val="center"/>
            <w:hideMark/>
          </w:tcPr>
          <w:p w:rsidR="00C44275" w:rsidRPr="00AE20C8" w:rsidRDefault="00C44275" w:rsidP="00893735">
            <w:pPr>
              <w:spacing w:after="0" w:line="240" w:lineRule="auto"/>
              <w:jc w:val="center"/>
              <w:rPr>
                <w:rFonts w:eastAsia="Times New Roman"/>
                <w:sz w:val="20"/>
                <w:szCs w:val="20"/>
              </w:rPr>
            </w:pPr>
            <w:r w:rsidRPr="00AE20C8">
              <w:rPr>
                <w:rFonts w:eastAsia="Times New Roman"/>
                <w:sz w:val="20"/>
                <w:szCs w:val="20"/>
              </w:rPr>
              <w:t>Kamera internetowa</w:t>
            </w:r>
          </w:p>
        </w:tc>
        <w:tc>
          <w:tcPr>
            <w:tcW w:w="3860" w:type="dxa"/>
            <w:tcBorders>
              <w:top w:val="nil"/>
              <w:left w:val="nil"/>
              <w:bottom w:val="single" w:sz="4" w:space="0" w:color="auto"/>
              <w:right w:val="single" w:sz="4" w:space="0" w:color="auto"/>
            </w:tcBorders>
            <w:shd w:val="clear" w:color="auto" w:fill="auto"/>
            <w:vAlign w:val="center"/>
            <w:hideMark/>
          </w:tcPr>
          <w:p w:rsidR="00C44275" w:rsidRPr="00AE20C8" w:rsidRDefault="00C44275" w:rsidP="00893735">
            <w:pPr>
              <w:spacing w:after="0" w:line="240" w:lineRule="auto"/>
              <w:jc w:val="center"/>
              <w:rPr>
                <w:rFonts w:eastAsia="Times New Roman"/>
                <w:sz w:val="20"/>
                <w:szCs w:val="20"/>
              </w:rPr>
            </w:pPr>
            <w:r w:rsidRPr="00AE20C8">
              <w:rPr>
                <w:rFonts w:eastAsia="Times New Roman"/>
                <w:sz w:val="20"/>
                <w:szCs w:val="20"/>
              </w:rPr>
              <w:t xml:space="preserve">1.0 </w:t>
            </w:r>
            <w:proofErr w:type="spellStart"/>
            <w:r w:rsidRPr="00AE20C8">
              <w:rPr>
                <w:rFonts w:eastAsia="Times New Roman"/>
                <w:sz w:val="20"/>
                <w:szCs w:val="20"/>
              </w:rPr>
              <w:t>Mpix</w:t>
            </w:r>
            <w:proofErr w:type="spellEnd"/>
          </w:p>
        </w:tc>
      </w:tr>
      <w:tr w:rsidR="00C44275" w:rsidRPr="00AE20C8" w:rsidTr="00893735">
        <w:trPr>
          <w:trHeight w:val="510"/>
          <w:jc w:val="center"/>
        </w:trPr>
        <w:tc>
          <w:tcPr>
            <w:tcW w:w="3220" w:type="dxa"/>
            <w:tcBorders>
              <w:top w:val="nil"/>
              <w:left w:val="single" w:sz="4" w:space="0" w:color="auto"/>
              <w:bottom w:val="single" w:sz="4" w:space="0" w:color="auto"/>
              <w:right w:val="single" w:sz="4" w:space="0" w:color="auto"/>
            </w:tcBorders>
            <w:shd w:val="clear" w:color="auto" w:fill="auto"/>
            <w:vAlign w:val="center"/>
            <w:hideMark/>
          </w:tcPr>
          <w:p w:rsidR="00C44275" w:rsidRPr="00AE20C8" w:rsidRDefault="00C44275" w:rsidP="00893735">
            <w:pPr>
              <w:spacing w:after="0" w:line="240" w:lineRule="auto"/>
              <w:jc w:val="center"/>
              <w:rPr>
                <w:rFonts w:eastAsia="Times New Roman"/>
                <w:sz w:val="20"/>
                <w:szCs w:val="20"/>
              </w:rPr>
            </w:pPr>
            <w:r w:rsidRPr="00AE20C8">
              <w:rPr>
                <w:rFonts w:eastAsia="Times New Roman"/>
                <w:sz w:val="20"/>
                <w:szCs w:val="20"/>
              </w:rPr>
              <w:t>Łączność</w:t>
            </w:r>
          </w:p>
        </w:tc>
        <w:tc>
          <w:tcPr>
            <w:tcW w:w="3860" w:type="dxa"/>
            <w:tcBorders>
              <w:top w:val="nil"/>
              <w:left w:val="nil"/>
              <w:bottom w:val="single" w:sz="4" w:space="0" w:color="auto"/>
              <w:right w:val="single" w:sz="4" w:space="0" w:color="auto"/>
            </w:tcBorders>
            <w:shd w:val="clear" w:color="auto" w:fill="auto"/>
            <w:vAlign w:val="center"/>
            <w:hideMark/>
          </w:tcPr>
          <w:p w:rsidR="00C44275" w:rsidRPr="00AE20C8" w:rsidRDefault="00C44275" w:rsidP="00893735">
            <w:pPr>
              <w:spacing w:after="0" w:line="240" w:lineRule="auto"/>
              <w:jc w:val="center"/>
              <w:rPr>
                <w:rFonts w:eastAsia="Times New Roman"/>
                <w:sz w:val="20"/>
                <w:szCs w:val="20"/>
              </w:rPr>
            </w:pPr>
            <w:r w:rsidRPr="00AE20C8">
              <w:rPr>
                <w:rFonts w:eastAsia="Times New Roman"/>
                <w:sz w:val="20"/>
                <w:szCs w:val="20"/>
              </w:rPr>
              <w:t>Wi-Fi 5 (802.11 a/b/g/n/</w:t>
            </w:r>
            <w:proofErr w:type="spellStart"/>
            <w:r w:rsidRPr="00AE20C8">
              <w:rPr>
                <w:rFonts w:eastAsia="Times New Roman"/>
                <w:sz w:val="20"/>
                <w:szCs w:val="20"/>
              </w:rPr>
              <w:t>ac</w:t>
            </w:r>
            <w:proofErr w:type="spellEnd"/>
            <w:r w:rsidRPr="00AE20C8">
              <w:rPr>
                <w:rFonts w:eastAsia="Times New Roman"/>
                <w:sz w:val="20"/>
                <w:szCs w:val="20"/>
              </w:rPr>
              <w:t xml:space="preserve">),  LAN 10/100/1000 </w:t>
            </w:r>
            <w:proofErr w:type="spellStart"/>
            <w:r w:rsidRPr="00AE20C8">
              <w:rPr>
                <w:rFonts w:eastAsia="Times New Roman"/>
                <w:sz w:val="20"/>
                <w:szCs w:val="20"/>
              </w:rPr>
              <w:t>Mbps</w:t>
            </w:r>
            <w:proofErr w:type="spellEnd"/>
            <w:r w:rsidRPr="00AE20C8">
              <w:rPr>
                <w:rFonts w:eastAsia="Times New Roman"/>
                <w:sz w:val="20"/>
                <w:szCs w:val="20"/>
              </w:rPr>
              <w:t xml:space="preserve"> Bluetooth</w:t>
            </w:r>
          </w:p>
        </w:tc>
      </w:tr>
      <w:tr w:rsidR="00C44275" w:rsidRPr="00AE20C8" w:rsidTr="00893735">
        <w:trPr>
          <w:trHeight w:val="255"/>
          <w:jc w:val="center"/>
        </w:trPr>
        <w:tc>
          <w:tcPr>
            <w:tcW w:w="3220" w:type="dxa"/>
            <w:vMerge w:val="restart"/>
            <w:tcBorders>
              <w:top w:val="nil"/>
              <w:left w:val="single" w:sz="4" w:space="0" w:color="auto"/>
              <w:bottom w:val="single" w:sz="4" w:space="0" w:color="auto"/>
              <w:right w:val="single" w:sz="4" w:space="0" w:color="auto"/>
            </w:tcBorders>
            <w:shd w:val="clear" w:color="auto" w:fill="auto"/>
            <w:vAlign w:val="center"/>
            <w:hideMark/>
          </w:tcPr>
          <w:p w:rsidR="00C44275" w:rsidRPr="00AE20C8" w:rsidRDefault="00C44275" w:rsidP="00893735">
            <w:pPr>
              <w:spacing w:after="0" w:line="240" w:lineRule="auto"/>
              <w:jc w:val="center"/>
              <w:rPr>
                <w:rFonts w:eastAsia="Times New Roman"/>
                <w:sz w:val="20"/>
                <w:szCs w:val="20"/>
              </w:rPr>
            </w:pPr>
            <w:r w:rsidRPr="00AE20C8">
              <w:rPr>
                <w:rFonts w:eastAsia="Times New Roman"/>
                <w:sz w:val="20"/>
                <w:szCs w:val="20"/>
              </w:rPr>
              <w:t>Złącza (panel tylny)</w:t>
            </w:r>
          </w:p>
        </w:tc>
        <w:tc>
          <w:tcPr>
            <w:tcW w:w="3860" w:type="dxa"/>
            <w:tcBorders>
              <w:top w:val="nil"/>
              <w:left w:val="nil"/>
              <w:bottom w:val="single" w:sz="4" w:space="0" w:color="auto"/>
              <w:right w:val="single" w:sz="4" w:space="0" w:color="auto"/>
            </w:tcBorders>
            <w:shd w:val="clear" w:color="auto" w:fill="auto"/>
            <w:vAlign w:val="center"/>
            <w:hideMark/>
          </w:tcPr>
          <w:p w:rsidR="00C44275" w:rsidRPr="00AE20C8" w:rsidRDefault="00C44275" w:rsidP="00893735">
            <w:pPr>
              <w:spacing w:after="0" w:line="240" w:lineRule="auto"/>
              <w:jc w:val="center"/>
              <w:rPr>
                <w:rFonts w:eastAsia="Times New Roman"/>
                <w:sz w:val="20"/>
                <w:szCs w:val="20"/>
              </w:rPr>
            </w:pPr>
            <w:r w:rsidRPr="00AE20C8">
              <w:rPr>
                <w:rFonts w:eastAsia="Times New Roman"/>
                <w:sz w:val="20"/>
                <w:szCs w:val="20"/>
              </w:rPr>
              <w:t>USB 3.2 Gen. 2  - 1 szt.</w:t>
            </w:r>
          </w:p>
        </w:tc>
      </w:tr>
      <w:tr w:rsidR="00C44275" w:rsidRPr="00AE20C8" w:rsidTr="00893735">
        <w:trPr>
          <w:trHeight w:val="255"/>
          <w:jc w:val="center"/>
        </w:trPr>
        <w:tc>
          <w:tcPr>
            <w:tcW w:w="3220" w:type="dxa"/>
            <w:vMerge/>
            <w:tcBorders>
              <w:top w:val="nil"/>
              <w:left w:val="single" w:sz="4" w:space="0" w:color="auto"/>
              <w:bottom w:val="single" w:sz="4" w:space="0" w:color="auto"/>
              <w:right w:val="single" w:sz="4" w:space="0" w:color="auto"/>
            </w:tcBorders>
            <w:vAlign w:val="center"/>
            <w:hideMark/>
          </w:tcPr>
          <w:p w:rsidR="00C44275" w:rsidRPr="00AE20C8" w:rsidRDefault="00C44275" w:rsidP="00893735">
            <w:pPr>
              <w:spacing w:after="0" w:line="240" w:lineRule="auto"/>
              <w:rPr>
                <w:rFonts w:eastAsia="Times New Roman"/>
                <w:sz w:val="20"/>
                <w:szCs w:val="20"/>
              </w:rPr>
            </w:pPr>
          </w:p>
        </w:tc>
        <w:tc>
          <w:tcPr>
            <w:tcW w:w="3860" w:type="dxa"/>
            <w:tcBorders>
              <w:top w:val="nil"/>
              <w:left w:val="nil"/>
              <w:bottom w:val="single" w:sz="4" w:space="0" w:color="auto"/>
              <w:right w:val="single" w:sz="4" w:space="0" w:color="auto"/>
            </w:tcBorders>
            <w:shd w:val="clear" w:color="auto" w:fill="auto"/>
            <w:vAlign w:val="center"/>
            <w:hideMark/>
          </w:tcPr>
          <w:p w:rsidR="00C44275" w:rsidRPr="00AE20C8" w:rsidRDefault="00C44275" w:rsidP="00893735">
            <w:pPr>
              <w:spacing w:after="0" w:line="240" w:lineRule="auto"/>
              <w:jc w:val="center"/>
              <w:rPr>
                <w:rFonts w:eastAsia="Times New Roman"/>
                <w:sz w:val="20"/>
                <w:szCs w:val="20"/>
              </w:rPr>
            </w:pPr>
            <w:r w:rsidRPr="00AE20C8">
              <w:rPr>
                <w:rFonts w:eastAsia="Times New Roman"/>
                <w:sz w:val="20"/>
                <w:szCs w:val="20"/>
              </w:rPr>
              <w:t>USB 3.2 Gen. 2 (Typ C)  - 1 szt.</w:t>
            </w:r>
          </w:p>
        </w:tc>
      </w:tr>
      <w:tr w:rsidR="00C44275" w:rsidRPr="00AE20C8" w:rsidTr="00893735">
        <w:trPr>
          <w:trHeight w:val="255"/>
          <w:jc w:val="center"/>
        </w:trPr>
        <w:tc>
          <w:tcPr>
            <w:tcW w:w="3220" w:type="dxa"/>
            <w:vMerge/>
            <w:tcBorders>
              <w:top w:val="nil"/>
              <w:left w:val="single" w:sz="4" w:space="0" w:color="auto"/>
              <w:bottom w:val="single" w:sz="4" w:space="0" w:color="auto"/>
              <w:right w:val="single" w:sz="4" w:space="0" w:color="auto"/>
            </w:tcBorders>
            <w:vAlign w:val="center"/>
            <w:hideMark/>
          </w:tcPr>
          <w:p w:rsidR="00C44275" w:rsidRPr="00AE20C8" w:rsidRDefault="00C44275" w:rsidP="00893735">
            <w:pPr>
              <w:spacing w:after="0" w:line="240" w:lineRule="auto"/>
              <w:rPr>
                <w:rFonts w:eastAsia="Times New Roman"/>
                <w:sz w:val="20"/>
                <w:szCs w:val="20"/>
              </w:rPr>
            </w:pPr>
          </w:p>
        </w:tc>
        <w:tc>
          <w:tcPr>
            <w:tcW w:w="3860" w:type="dxa"/>
            <w:tcBorders>
              <w:top w:val="nil"/>
              <w:left w:val="nil"/>
              <w:bottom w:val="single" w:sz="4" w:space="0" w:color="auto"/>
              <w:right w:val="single" w:sz="4" w:space="0" w:color="auto"/>
            </w:tcBorders>
            <w:shd w:val="clear" w:color="auto" w:fill="auto"/>
            <w:vAlign w:val="center"/>
            <w:hideMark/>
          </w:tcPr>
          <w:p w:rsidR="00C44275" w:rsidRPr="00AE20C8" w:rsidRDefault="00C44275" w:rsidP="00893735">
            <w:pPr>
              <w:spacing w:after="0" w:line="240" w:lineRule="auto"/>
              <w:jc w:val="center"/>
              <w:rPr>
                <w:rFonts w:eastAsia="Times New Roman"/>
                <w:sz w:val="20"/>
                <w:szCs w:val="20"/>
              </w:rPr>
            </w:pPr>
            <w:r w:rsidRPr="00AE20C8">
              <w:rPr>
                <w:rFonts w:eastAsia="Times New Roman"/>
                <w:sz w:val="20"/>
                <w:szCs w:val="20"/>
              </w:rPr>
              <w:t>Display port - 1 szt.</w:t>
            </w:r>
          </w:p>
        </w:tc>
      </w:tr>
      <w:tr w:rsidR="00C44275" w:rsidRPr="00AE20C8" w:rsidTr="00893735">
        <w:trPr>
          <w:trHeight w:val="255"/>
          <w:jc w:val="center"/>
        </w:trPr>
        <w:tc>
          <w:tcPr>
            <w:tcW w:w="3220" w:type="dxa"/>
            <w:vMerge/>
            <w:tcBorders>
              <w:top w:val="nil"/>
              <w:left w:val="single" w:sz="4" w:space="0" w:color="auto"/>
              <w:bottom w:val="single" w:sz="4" w:space="0" w:color="auto"/>
              <w:right w:val="single" w:sz="4" w:space="0" w:color="auto"/>
            </w:tcBorders>
            <w:vAlign w:val="center"/>
            <w:hideMark/>
          </w:tcPr>
          <w:p w:rsidR="00C44275" w:rsidRPr="00AE20C8" w:rsidRDefault="00C44275" w:rsidP="00893735">
            <w:pPr>
              <w:spacing w:after="0" w:line="240" w:lineRule="auto"/>
              <w:rPr>
                <w:rFonts w:eastAsia="Times New Roman"/>
                <w:sz w:val="20"/>
                <w:szCs w:val="20"/>
              </w:rPr>
            </w:pPr>
          </w:p>
        </w:tc>
        <w:tc>
          <w:tcPr>
            <w:tcW w:w="3860" w:type="dxa"/>
            <w:tcBorders>
              <w:top w:val="nil"/>
              <w:left w:val="nil"/>
              <w:bottom w:val="single" w:sz="4" w:space="0" w:color="auto"/>
              <w:right w:val="single" w:sz="4" w:space="0" w:color="auto"/>
            </w:tcBorders>
            <w:shd w:val="clear" w:color="auto" w:fill="auto"/>
            <w:vAlign w:val="center"/>
            <w:hideMark/>
          </w:tcPr>
          <w:p w:rsidR="00C44275" w:rsidRPr="00AE20C8" w:rsidRDefault="00C44275" w:rsidP="00893735">
            <w:pPr>
              <w:spacing w:after="0" w:line="240" w:lineRule="auto"/>
              <w:jc w:val="center"/>
              <w:rPr>
                <w:rFonts w:eastAsia="Times New Roman"/>
                <w:sz w:val="20"/>
                <w:szCs w:val="20"/>
              </w:rPr>
            </w:pPr>
            <w:r w:rsidRPr="00AE20C8">
              <w:rPr>
                <w:rFonts w:eastAsia="Times New Roman"/>
                <w:sz w:val="20"/>
                <w:szCs w:val="20"/>
              </w:rPr>
              <w:t>HDMI - 1 szt.</w:t>
            </w:r>
          </w:p>
        </w:tc>
      </w:tr>
      <w:tr w:rsidR="00C44275" w:rsidRPr="00AE20C8" w:rsidTr="00893735">
        <w:trPr>
          <w:trHeight w:val="195"/>
          <w:jc w:val="center"/>
        </w:trPr>
        <w:tc>
          <w:tcPr>
            <w:tcW w:w="3220" w:type="dxa"/>
            <w:vMerge/>
            <w:tcBorders>
              <w:top w:val="nil"/>
              <w:left w:val="single" w:sz="4" w:space="0" w:color="auto"/>
              <w:bottom w:val="single" w:sz="4" w:space="0" w:color="auto"/>
              <w:right w:val="single" w:sz="4" w:space="0" w:color="auto"/>
            </w:tcBorders>
            <w:vAlign w:val="center"/>
            <w:hideMark/>
          </w:tcPr>
          <w:p w:rsidR="00C44275" w:rsidRPr="00AE20C8" w:rsidRDefault="00C44275" w:rsidP="00893735">
            <w:pPr>
              <w:spacing w:after="0" w:line="240" w:lineRule="auto"/>
              <w:rPr>
                <w:rFonts w:eastAsia="Times New Roman"/>
                <w:sz w:val="20"/>
                <w:szCs w:val="20"/>
              </w:rPr>
            </w:pPr>
          </w:p>
        </w:tc>
        <w:tc>
          <w:tcPr>
            <w:tcW w:w="3860" w:type="dxa"/>
            <w:tcBorders>
              <w:top w:val="nil"/>
              <w:left w:val="nil"/>
              <w:bottom w:val="single" w:sz="4" w:space="0" w:color="auto"/>
              <w:right w:val="single" w:sz="4" w:space="0" w:color="auto"/>
            </w:tcBorders>
            <w:shd w:val="clear" w:color="auto" w:fill="auto"/>
            <w:vAlign w:val="center"/>
            <w:hideMark/>
          </w:tcPr>
          <w:p w:rsidR="00C44275" w:rsidRPr="00AE20C8" w:rsidRDefault="00C44275" w:rsidP="00893735">
            <w:pPr>
              <w:spacing w:after="0" w:line="240" w:lineRule="auto"/>
              <w:jc w:val="center"/>
              <w:rPr>
                <w:rFonts w:eastAsia="Times New Roman"/>
                <w:sz w:val="20"/>
                <w:szCs w:val="20"/>
              </w:rPr>
            </w:pPr>
            <w:r w:rsidRPr="00AE20C8">
              <w:rPr>
                <w:rFonts w:eastAsia="Times New Roman"/>
                <w:sz w:val="20"/>
                <w:szCs w:val="20"/>
              </w:rPr>
              <w:t>USB 2.0 - 2 szt.</w:t>
            </w:r>
          </w:p>
        </w:tc>
      </w:tr>
      <w:tr w:rsidR="00C44275" w:rsidRPr="00AE20C8" w:rsidTr="00893735">
        <w:trPr>
          <w:trHeight w:val="195"/>
          <w:jc w:val="center"/>
        </w:trPr>
        <w:tc>
          <w:tcPr>
            <w:tcW w:w="3220" w:type="dxa"/>
            <w:vMerge/>
            <w:tcBorders>
              <w:top w:val="nil"/>
              <w:left w:val="single" w:sz="4" w:space="0" w:color="auto"/>
              <w:bottom w:val="single" w:sz="4" w:space="0" w:color="auto"/>
              <w:right w:val="single" w:sz="4" w:space="0" w:color="auto"/>
            </w:tcBorders>
            <w:vAlign w:val="center"/>
            <w:hideMark/>
          </w:tcPr>
          <w:p w:rsidR="00C44275" w:rsidRPr="00AE20C8" w:rsidRDefault="00C44275" w:rsidP="00893735">
            <w:pPr>
              <w:spacing w:after="0" w:line="240" w:lineRule="auto"/>
              <w:rPr>
                <w:rFonts w:eastAsia="Times New Roman"/>
                <w:sz w:val="20"/>
                <w:szCs w:val="20"/>
              </w:rPr>
            </w:pPr>
          </w:p>
        </w:tc>
        <w:tc>
          <w:tcPr>
            <w:tcW w:w="3860" w:type="dxa"/>
            <w:tcBorders>
              <w:top w:val="nil"/>
              <w:left w:val="nil"/>
              <w:bottom w:val="single" w:sz="4" w:space="0" w:color="auto"/>
              <w:right w:val="single" w:sz="4" w:space="0" w:color="auto"/>
            </w:tcBorders>
            <w:shd w:val="clear" w:color="auto" w:fill="auto"/>
            <w:vAlign w:val="center"/>
            <w:hideMark/>
          </w:tcPr>
          <w:p w:rsidR="00C44275" w:rsidRPr="00AE20C8" w:rsidRDefault="00C44275" w:rsidP="00893735">
            <w:pPr>
              <w:spacing w:after="0" w:line="240" w:lineRule="auto"/>
              <w:jc w:val="center"/>
              <w:rPr>
                <w:rFonts w:eastAsia="Times New Roman"/>
                <w:sz w:val="20"/>
                <w:szCs w:val="20"/>
              </w:rPr>
            </w:pPr>
            <w:r w:rsidRPr="00AE20C8">
              <w:rPr>
                <w:rFonts w:eastAsia="Times New Roman"/>
                <w:sz w:val="20"/>
                <w:szCs w:val="20"/>
              </w:rPr>
              <w:t>RJ-45 (LAN) - 1 szt.</w:t>
            </w:r>
          </w:p>
        </w:tc>
      </w:tr>
      <w:tr w:rsidR="00C44275" w:rsidRPr="00AE20C8" w:rsidTr="00893735">
        <w:trPr>
          <w:trHeight w:val="195"/>
          <w:jc w:val="center"/>
        </w:trPr>
        <w:tc>
          <w:tcPr>
            <w:tcW w:w="3220" w:type="dxa"/>
            <w:vMerge/>
            <w:tcBorders>
              <w:top w:val="nil"/>
              <w:left w:val="single" w:sz="4" w:space="0" w:color="auto"/>
              <w:bottom w:val="single" w:sz="4" w:space="0" w:color="auto"/>
              <w:right w:val="single" w:sz="4" w:space="0" w:color="auto"/>
            </w:tcBorders>
            <w:vAlign w:val="center"/>
            <w:hideMark/>
          </w:tcPr>
          <w:p w:rsidR="00C44275" w:rsidRPr="00AE20C8" w:rsidRDefault="00C44275" w:rsidP="00893735">
            <w:pPr>
              <w:spacing w:after="0" w:line="240" w:lineRule="auto"/>
              <w:rPr>
                <w:rFonts w:eastAsia="Times New Roman"/>
                <w:sz w:val="20"/>
                <w:szCs w:val="20"/>
              </w:rPr>
            </w:pPr>
          </w:p>
        </w:tc>
        <w:tc>
          <w:tcPr>
            <w:tcW w:w="3860" w:type="dxa"/>
            <w:tcBorders>
              <w:top w:val="nil"/>
              <w:left w:val="nil"/>
              <w:bottom w:val="single" w:sz="4" w:space="0" w:color="auto"/>
              <w:right w:val="single" w:sz="4" w:space="0" w:color="auto"/>
            </w:tcBorders>
            <w:shd w:val="clear" w:color="auto" w:fill="auto"/>
            <w:vAlign w:val="center"/>
            <w:hideMark/>
          </w:tcPr>
          <w:p w:rsidR="00C44275" w:rsidRPr="00AE20C8" w:rsidRDefault="00C44275" w:rsidP="00893735">
            <w:pPr>
              <w:spacing w:after="0" w:line="240" w:lineRule="auto"/>
              <w:jc w:val="center"/>
              <w:rPr>
                <w:rFonts w:eastAsia="Times New Roman"/>
                <w:sz w:val="20"/>
                <w:szCs w:val="20"/>
              </w:rPr>
            </w:pPr>
            <w:r w:rsidRPr="00AE20C8">
              <w:rPr>
                <w:rFonts w:eastAsia="Times New Roman"/>
                <w:sz w:val="20"/>
                <w:szCs w:val="20"/>
              </w:rPr>
              <w:t>Wyjście słuchawkowe/wejście mikrofonowe - 1 szt.</w:t>
            </w:r>
          </w:p>
        </w:tc>
      </w:tr>
      <w:tr w:rsidR="00C44275" w:rsidRPr="00AE20C8" w:rsidTr="00893735">
        <w:trPr>
          <w:trHeight w:val="195"/>
          <w:jc w:val="center"/>
        </w:trPr>
        <w:tc>
          <w:tcPr>
            <w:tcW w:w="3220" w:type="dxa"/>
            <w:vMerge/>
            <w:tcBorders>
              <w:top w:val="nil"/>
              <w:left w:val="single" w:sz="4" w:space="0" w:color="auto"/>
              <w:bottom w:val="single" w:sz="4" w:space="0" w:color="auto"/>
              <w:right w:val="single" w:sz="4" w:space="0" w:color="auto"/>
            </w:tcBorders>
            <w:vAlign w:val="center"/>
            <w:hideMark/>
          </w:tcPr>
          <w:p w:rsidR="00C44275" w:rsidRPr="00AE20C8" w:rsidRDefault="00C44275" w:rsidP="00893735">
            <w:pPr>
              <w:spacing w:after="0" w:line="240" w:lineRule="auto"/>
              <w:rPr>
                <w:rFonts w:eastAsia="Times New Roman"/>
                <w:sz w:val="20"/>
                <w:szCs w:val="20"/>
              </w:rPr>
            </w:pPr>
          </w:p>
        </w:tc>
        <w:tc>
          <w:tcPr>
            <w:tcW w:w="3860" w:type="dxa"/>
            <w:tcBorders>
              <w:top w:val="nil"/>
              <w:left w:val="nil"/>
              <w:bottom w:val="single" w:sz="4" w:space="0" w:color="auto"/>
              <w:right w:val="single" w:sz="4" w:space="0" w:color="auto"/>
            </w:tcBorders>
            <w:shd w:val="clear" w:color="auto" w:fill="auto"/>
            <w:vAlign w:val="center"/>
            <w:hideMark/>
          </w:tcPr>
          <w:p w:rsidR="00C44275" w:rsidRPr="00AE20C8" w:rsidRDefault="00C44275" w:rsidP="00893735">
            <w:pPr>
              <w:spacing w:after="0" w:line="240" w:lineRule="auto"/>
              <w:jc w:val="center"/>
              <w:rPr>
                <w:rFonts w:eastAsia="Times New Roman"/>
                <w:sz w:val="20"/>
                <w:szCs w:val="20"/>
              </w:rPr>
            </w:pPr>
            <w:r w:rsidRPr="00AE20C8">
              <w:rPr>
                <w:rFonts w:eastAsia="Times New Roman"/>
                <w:sz w:val="20"/>
                <w:szCs w:val="20"/>
              </w:rPr>
              <w:t>DC-in (wejście zasilania) - 1 szt.</w:t>
            </w:r>
          </w:p>
        </w:tc>
      </w:tr>
      <w:tr w:rsidR="00C44275" w:rsidRPr="00AE20C8" w:rsidTr="00893735">
        <w:trPr>
          <w:trHeight w:val="195"/>
          <w:jc w:val="center"/>
        </w:trPr>
        <w:tc>
          <w:tcPr>
            <w:tcW w:w="3220" w:type="dxa"/>
            <w:tcBorders>
              <w:top w:val="nil"/>
              <w:left w:val="single" w:sz="4" w:space="0" w:color="auto"/>
              <w:bottom w:val="single" w:sz="4" w:space="0" w:color="auto"/>
              <w:right w:val="single" w:sz="4" w:space="0" w:color="auto"/>
            </w:tcBorders>
            <w:shd w:val="clear" w:color="auto" w:fill="auto"/>
            <w:vAlign w:val="center"/>
            <w:hideMark/>
          </w:tcPr>
          <w:p w:rsidR="00C44275" w:rsidRPr="00AE20C8" w:rsidRDefault="00C44275" w:rsidP="00893735">
            <w:pPr>
              <w:spacing w:after="0" w:line="240" w:lineRule="auto"/>
              <w:jc w:val="center"/>
              <w:rPr>
                <w:rFonts w:eastAsia="Times New Roman"/>
                <w:sz w:val="20"/>
                <w:szCs w:val="20"/>
              </w:rPr>
            </w:pPr>
            <w:r w:rsidRPr="00AE20C8">
              <w:rPr>
                <w:rFonts w:eastAsia="Times New Roman"/>
                <w:sz w:val="20"/>
                <w:szCs w:val="20"/>
              </w:rPr>
              <w:t>Złącza (panel przedni)</w:t>
            </w:r>
          </w:p>
        </w:tc>
        <w:tc>
          <w:tcPr>
            <w:tcW w:w="3860" w:type="dxa"/>
            <w:tcBorders>
              <w:top w:val="nil"/>
              <w:left w:val="nil"/>
              <w:bottom w:val="single" w:sz="4" w:space="0" w:color="auto"/>
              <w:right w:val="single" w:sz="4" w:space="0" w:color="auto"/>
            </w:tcBorders>
            <w:shd w:val="clear" w:color="auto" w:fill="auto"/>
            <w:vAlign w:val="center"/>
            <w:hideMark/>
          </w:tcPr>
          <w:p w:rsidR="00C44275" w:rsidRPr="00AE20C8" w:rsidRDefault="00C44275" w:rsidP="00893735">
            <w:pPr>
              <w:spacing w:after="0" w:line="240" w:lineRule="auto"/>
              <w:jc w:val="center"/>
              <w:rPr>
                <w:rFonts w:eastAsia="Times New Roman"/>
                <w:sz w:val="20"/>
                <w:szCs w:val="20"/>
              </w:rPr>
            </w:pPr>
            <w:r w:rsidRPr="00AE20C8">
              <w:rPr>
                <w:rFonts w:eastAsia="Times New Roman"/>
                <w:sz w:val="20"/>
                <w:szCs w:val="20"/>
              </w:rPr>
              <w:t>USB 3.2 Gen.1 - 2 szt.</w:t>
            </w:r>
          </w:p>
        </w:tc>
      </w:tr>
      <w:tr w:rsidR="00C44275" w:rsidRPr="00AE20C8" w:rsidTr="00893735">
        <w:trPr>
          <w:trHeight w:val="510"/>
          <w:jc w:val="center"/>
        </w:trPr>
        <w:tc>
          <w:tcPr>
            <w:tcW w:w="3220" w:type="dxa"/>
            <w:tcBorders>
              <w:top w:val="nil"/>
              <w:left w:val="single" w:sz="4" w:space="0" w:color="auto"/>
              <w:bottom w:val="single" w:sz="4" w:space="0" w:color="auto"/>
              <w:right w:val="single" w:sz="4" w:space="0" w:color="auto"/>
            </w:tcBorders>
            <w:shd w:val="clear" w:color="auto" w:fill="auto"/>
            <w:vAlign w:val="center"/>
            <w:hideMark/>
          </w:tcPr>
          <w:p w:rsidR="00C44275" w:rsidRPr="00AE20C8" w:rsidRDefault="00C44275" w:rsidP="00893735">
            <w:pPr>
              <w:spacing w:after="0" w:line="240" w:lineRule="auto"/>
              <w:jc w:val="center"/>
              <w:rPr>
                <w:rFonts w:eastAsia="Times New Roman"/>
                <w:sz w:val="20"/>
                <w:szCs w:val="20"/>
              </w:rPr>
            </w:pPr>
            <w:r w:rsidRPr="00AE20C8">
              <w:rPr>
                <w:rFonts w:eastAsia="Times New Roman"/>
                <w:sz w:val="20"/>
                <w:szCs w:val="20"/>
              </w:rPr>
              <w:t>Zainstalowany system operacyjny</w:t>
            </w:r>
          </w:p>
        </w:tc>
        <w:tc>
          <w:tcPr>
            <w:tcW w:w="3860" w:type="dxa"/>
            <w:tcBorders>
              <w:top w:val="nil"/>
              <w:left w:val="nil"/>
              <w:bottom w:val="single" w:sz="4" w:space="0" w:color="auto"/>
              <w:right w:val="single" w:sz="4" w:space="0" w:color="auto"/>
            </w:tcBorders>
            <w:shd w:val="clear" w:color="auto" w:fill="auto"/>
            <w:vAlign w:val="center"/>
            <w:hideMark/>
          </w:tcPr>
          <w:p w:rsidR="00C44275" w:rsidRPr="00AE20C8" w:rsidRDefault="00C44275" w:rsidP="00893735">
            <w:pPr>
              <w:spacing w:after="0" w:line="240" w:lineRule="auto"/>
              <w:jc w:val="center"/>
              <w:rPr>
                <w:rFonts w:eastAsia="Times New Roman"/>
                <w:sz w:val="20"/>
                <w:szCs w:val="20"/>
              </w:rPr>
            </w:pPr>
            <w:r w:rsidRPr="00AE20C8">
              <w:rPr>
                <w:rFonts w:eastAsia="Times New Roman"/>
                <w:sz w:val="20"/>
                <w:szCs w:val="20"/>
              </w:rPr>
              <w:t>Microsoft Windows 11 Pro PL (wersja 64-bitowa)</w:t>
            </w:r>
          </w:p>
        </w:tc>
      </w:tr>
      <w:tr w:rsidR="00C44275" w:rsidRPr="00AE20C8" w:rsidTr="00893735">
        <w:trPr>
          <w:trHeight w:val="510"/>
          <w:jc w:val="center"/>
        </w:trPr>
        <w:tc>
          <w:tcPr>
            <w:tcW w:w="3220" w:type="dxa"/>
            <w:tcBorders>
              <w:top w:val="nil"/>
              <w:left w:val="single" w:sz="4" w:space="0" w:color="auto"/>
              <w:bottom w:val="single" w:sz="4" w:space="0" w:color="auto"/>
              <w:right w:val="single" w:sz="4" w:space="0" w:color="auto"/>
            </w:tcBorders>
            <w:shd w:val="clear" w:color="auto" w:fill="auto"/>
            <w:vAlign w:val="center"/>
            <w:hideMark/>
          </w:tcPr>
          <w:p w:rsidR="00C44275" w:rsidRPr="00AE20C8" w:rsidRDefault="00C44275" w:rsidP="00893735">
            <w:pPr>
              <w:spacing w:after="0" w:line="240" w:lineRule="auto"/>
              <w:jc w:val="center"/>
              <w:rPr>
                <w:rFonts w:eastAsia="Times New Roman"/>
                <w:sz w:val="20"/>
                <w:szCs w:val="20"/>
              </w:rPr>
            </w:pPr>
            <w:r w:rsidRPr="00AE20C8">
              <w:rPr>
                <w:rFonts w:eastAsia="Times New Roman"/>
                <w:sz w:val="20"/>
                <w:szCs w:val="20"/>
              </w:rPr>
              <w:t>Dołączone oprogramowanie</w:t>
            </w:r>
          </w:p>
        </w:tc>
        <w:tc>
          <w:tcPr>
            <w:tcW w:w="3860" w:type="dxa"/>
            <w:tcBorders>
              <w:top w:val="nil"/>
              <w:left w:val="nil"/>
              <w:bottom w:val="single" w:sz="4" w:space="0" w:color="auto"/>
              <w:right w:val="single" w:sz="4" w:space="0" w:color="auto"/>
            </w:tcBorders>
            <w:shd w:val="clear" w:color="auto" w:fill="auto"/>
            <w:vAlign w:val="center"/>
            <w:hideMark/>
          </w:tcPr>
          <w:p w:rsidR="00C44275" w:rsidRPr="00AE20C8" w:rsidRDefault="00C44275" w:rsidP="00893735">
            <w:pPr>
              <w:spacing w:after="0" w:line="240" w:lineRule="auto"/>
              <w:jc w:val="center"/>
              <w:rPr>
                <w:rFonts w:eastAsia="Times New Roman"/>
                <w:sz w:val="20"/>
                <w:szCs w:val="20"/>
              </w:rPr>
            </w:pPr>
            <w:r w:rsidRPr="00AE20C8">
              <w:rPr>
                <w:rFonts w:eastAsia="Times New Roman"/>
                <w:sz w:val="20"/>
                <w:szCs w:val="20"/>
              </w:rPr>
              <w:t xml:space="preserve">Partycja </w:t>
            </w:r>
            <w:proofErr w:type="spellStart"/>
            <w:r w:rsidRPr="00AE20C8">
              <w:rPr>
                <w:rFonts w:eastAsia="Times New Roman"/>
                <w:sz w:val="20"/>
                <w:szCs w:val="20"/>
              </w:rPr>
              <w:t>recovery</w:t>
            </w:r>
            <w:proofErr w:type="spellEnd"/>
            <w:r w:rsidRPr="00AE20C8">
              <w:rPr>
                <w:rFonts w:eastAsia="Times New Roman"/>
                <w:sz w:val="20"/>
                <w:szCs w:val="20"/>
              </w:rPr>
              <w:t xml:space="preserve"> (opcja przywrócenia systemu z dysku)</w:t>
            </w:r>
          </w:p>
        </w:tc>
      </w:tr>
      <w:tr w:rsidR="00C44275" w:rsidRPr="00AE20C8" w:rsidTr="00893735">
        <w:trPr>
          <w:trHeight w:val="765"/>
          <w:jc w:val="center"/>
        </w:trPr>
        <w:tc>
          <w:tcPr>
            <w:tcW w:w="3220" w:type="dxa"/>
            <w:tcBorders>
              <w:top w:val="nil"/>
              <w:left w:val="single" w:sz="4" w:space="0" w:color="auto"/>
              <w:bottom w:val="single" w:sz="4" w:space="0" w:color="auto"/>
              <w:right w:val="single" w:sz="4" w:space="0" w:color="auto"/>
            </w:tcBorders>
            <w:shd w:val="clear" w:color="auto" w:fill="auto"/>
            <w:vAlign w:val="center"/>
            <w:hideMark/>
          </w:tcPr>
          <w:p w:rsidR="00C44275" w:rsidRPr="00AE20C8" w:rsidRDefault="00C44275" w:rsidP="00893735">
            <w:pPr>
              <w:spacing w:after="0" w:line="240" w:lineRule="auto"/>
              <w:jc w:val="center"/>
              <w:rPr>
                <w:rFonts w:eastAsia="Times New Roman"/>
                <w:sz w:val="20"/>
                <w:szCs w:val="20"/>
              </w:rPr>
            </w:pPr>
            <w:r w:rsidRPr="00AE20C8">
              <w:rPr>
                <w:rFonts w:eastAsia="Times New Roman"/>
                <w:sz w:val="20"/>
                <w:szCs w:val="20"/>
              </w:rPr>
              <w:t>Dołączone akcesoria</w:t>
            </w:r>
          </w:p>
        </w:tc>
        <w:tc>
          <w:tcPr>
            <w:tcW w:w="3860" w:type="dxa"/>
            <w:tcBorders>
              <w:top w:val="nil"/>
              <w:left w:val="nil"/>
              <w:bottom w:val="single" w:sz="4" w:space="0" w:color="auto"/>
              <w:right w:val="single" w:sz="4" w:space="0" w:color="auto"/>
            </w:tcBorders>
            <w:shd w:val="clear" w:color="auto" w:fill="auto"/>
            <w:vAlign w:val="center"/>
            <w:hideMark/>
          </w:tcPr>
          <w:p w:rsidR="00C44275" w:rsidRPr="00AE20C8" w:rsidRDefault="00C44275" w:rsidP="00893735">
            <w:pPr>
              <w:spacing w:after="0" w:line="240" w:lineRule="auto"/>
              <w:jc w:val="center"/>
              <w:rPr>
                <w:rFonts w:eastAsia="Times New Roman"/>
                <w:sz w:val="20"/>
                <w:szCs w:val="20"/>
              </w:rPr>
            </w:pPr>
            <w:r w:rsidRPr="00AE20C8">
              <w:rPr>
                <w:rFonts w:eastAsia="Times New Roman"/>
                <w:sz w:val="20"/>
                <w:szCs w:val="20"/>
              </w:rPr>
              <w:t>Zasilacz</w:t>
            </w:r>
            <w:r w:rsidRPr="00AE20C8">
              <w:rPr>
                <w:rFonts w:eastAsia="Times New Roman"/>
                <w:sz w:val="20"/>
                <w:szCs w:val="20"/>
              </w:rPr>
              <w:br/>
              <w:t>Klawiatura bezprzewodowa</w:t>
            </w:r>
            <w:r w:rsidRPr="00AE20C8">
              <w:rPr>
                <w:rFonts w:eastAsia="Times New Roman"/>
                <w:sz w:val="20"/>
                <w:szCs w:val="20"/>
              </w:rPr>
              <w:br/>
              <w:t>Mysz bezprzewodowa</w:t>
            </w:r>
          </w:p>
        </w:tc>
      </w:tr>
      <w:tr w:rsidR="00C44275" w:rsidRPr="00AE20C8" w:rsidTr="00893735">
        <w:trPr>
          <w:trHeight w:val="255"/>
          <w:jc w:val="center"/>
        </w:trPr>
        <w:tc>
          <w:tcPr>
            <w:tcW w:w="3220" w:type="dxa"/>
            <w:vMerge w:val="restart"/>
            <w:tcBorders>
              <w:top w:val="nil"/>
              <w:left w:val="single" w:sz="4" w:space="0" w:color="auto"/>
              <w:bottom w:val="single" w:sz="4" w:space="0" w:color="auto"/>
              <w:right w:val="single" w:sz="4" w:space="0" w:color="auto"/>
            </w:tcBorders>
            <w:shd w:val="clear" w:color="auto" w:fill="auto"/>
            <w:vAlign w:val="center"/>
            <w:hideMark/>
          </w:tcPr>
          <w:p w:rsidR="00C44275" w:rsidRPr="00AE20C8" w:rsidRDefault="00C44275" w:rsidP="00893735">
            <w:pPr>
              <w:spacing w:after="0" w:line="240" w:lineRule="auto"/>
              <w:jc w:val="center"/>
              <w:rPr>
                <w:rFonts w:eastAsia="Times New Roman"/>
                <w:sz w:val="20"/>
                <w:szCs w:val="20"/>
              </w:rPr>
            </w:pPr>
            <w:r w:rsidRPr="00AE20C8">
              <w:rPr>
                <w:rFonts w:eastAsia="Times New Roman"/>
                <w:sz w:val="20"/>
                <w:szCs w:val="20"/>
              </w:rPr>
              <w:t>Rodzaj gwarancji</w:t>
            </w:r>
          </w:p>
        </w:tc>
        <w:tc>
          <w:tcPr>
            <w:tcW w:w="3860" w:type="dxa"/>
            <w:tcBorders>
              <w:top w:val="nil"/>
              <w:left w:val="nil"/>
              <w:bottom w:val="single" w:sz="4" w:space="0" w:color="auto"/>
              <w:right w:val="single" w:sz="4" w:space="0" w:color="auto"/>
            </w:tcBorders>
            <w:shd w:val="clear" w:color="auto" w:fill="auto"/>
            <w:vAlign w:val="center"/>
            <w:hideMark/>
          </w:tcPr>
          <w:p w:rsidR="00C44275" w:rsidRPr="00AE20C8" w:rsidRDefault="00C44275" w:rsidP="00893735">
            <w:pPr>
              <w:spacing w:after="0" w:line="240" w:lineRule="auto"/>
              <w:jc w:val="center"/>
              <w:rPr>
                <w:rFonts w:eastAsia="Times New Roman"/>
                <w:sz w:val="20"/>
                <w:szCs w:val="20"/>
              </w:rPr>
            </w:pPr>
            <w:r w:rsidRPr="00AE20C8">
              <w:rPr>
                <w:rFonts w:eastAsia="Times New Roman"/>
                <w:sz w:val="20"/>
                <w:szCs w:val="20"/>
              </w:rPr>
              <w:t>Standardowa</w:t>
            </w:r>
          </w:p>
        </w:tc>
      </w:tr>
      <w:tr w:rsidR="00C44275" w:rsidRPr="00AE20C8" w:rsidTr="00893735">
        <w:trPr>
          <w:trHeight w:val="255"/>
          <w:jc w:val="center"/>
        </w:trPr>
        <w:tc>
          <w:tcPr>
            <w:tcW w:w="3220" w:type="dxa"/>
            <w:vMerge/>
            <w:tcBorders>
              <w:top w:val="nil"/>
              <w:left w:val="single" w:sz="4" w:space="0" w:color="auto"/>
              <w:bottom w:val="single" w:sz="4" w:space="0" w:color="auto"/>
              <w:right w:val="single" w:sz="4" w:space="0" w:color="auto"/>
            </w:tcBorders>
            <w:vAlign w:val="center"/>
            <w:hideMark/>
          </w:tcPr>
          <w:p w:rsidR="00C44275" w:rsidRPr="00AE20C8" w:rsidRDefault="00C44275" w:rsidP="00893735">
            <w:pPr>
              <w:spacing w:after="0" w:line="240" w:lineRule="auto"/>
              <w:rPr>
                <w:rFonts w:eastAsia="Times New Roman"/>
                <w:sz w:val="20"/>
                <w:szCs w:val="20"/>
              </w:rPr>
            </w:pPr>
          </w:p>
        </w:tc>
        <w:tc>
          <w:tcPr>
            <w:tcW w:w="3860" w:type="dxa"/>
            <w:tcBorders>
              <w:top w:val="nil"/>
              <w:left w:val="nil"/>
              <w:bottom w:val="single" w:sz="4" w:space="0" w:color="auto"/>
              <w:right w:val="single" w:sz="4" w:space="0" w:color="auto"/>
            </w:tcBorders>
            <w:shd w:val="clear" w:color="auto" w:fill="auto"/>
            <w:vAlign w:val="center"/>
            <w:hideMark/>
          </w:tcPr>
          <w:p w:rsidR="00C44275" w:rsidRPr="00AE20C8" w:rsidRDefault="00C93AC1" w:rsidP="00893735">
            <w:pPr>
              <w:spacing w:after="0" w:line="240" w:lineRule="auto"/>
              <w:jc w:val="center"/>
              <w:rPr>
                <w:rFonts w:eastAsia="Times New Roman"/>
                <w:sz w:val="20"/>
                <w:szCs w:val="20"/>
              </w:rPr>
            </w:pPr>
            <w:r>
              <w:rPr>
                <w:rFonts w:eastAsia="Times New Roman"/>
                <w:sz w:val="20"/>
                <w:szCs w:val="20"/>
              </w:rPr>
              <w:t>36</w:t>
            </w:r>
            <w:r w:rsidR="00C44275" w:rsidRPr="00AE20C8">
              <w:rPr>
                <w:rFonts w:eastAsia="Times New Roman"/>
                <w:sz w:val="20"/>
                <w:szCs w:val="20"/>
              </w:rPr>
              <w:t xml:space="preserve"> miesi</w:t>
            </w:r>
            <w:r>
              <w:rPr>
                <w:rFonts w:eastAsia="Times New Roman"/>
                <w:sz w:val="20"/>
                <w:szCs w:val="20"/>
              </w:rPr>
              <w:t>ęcy</w:t>
            </w:r>
            <w:r w:rsidR="00C44275" w:rsidRPr="00AE20C8">
              <w:rPr>
                <w:rFonts w:eastAsia="Times New Roman"/>
                <w:sz w:val="20"/>
                <w:szCs w:val="20"/>
              </w:rPr>
              <w:t xml:space="preserve"> (gwarancja producenta)</w:t>
            </w:r>
          </w:p>
        </w:tc>
      </w:tr>
    </w:tbl>
    <w:p w:rsidR="006639C4" w:rsidRDefault="006639C4" w:rsidP="006639C4">
      <w:pPr>
        <w:jc w:val="center"/>
      </w:pPr>
    </w:p>
    <w:p w:rsidR="00C44275" w:rsidRDefault="00C44275" w:rsidP="006639C4">
      <w:pPr>
        <w:jc w:val="center"/>
      </w:pPr>
    </w:p>
    <w:p w:rsidR="00C44275" w:rsidRDefault="00C44275" w:rsidP="006639C4">
      <w:pPr>
        <w:jc w:val="center"/>
      </w:pPr>
    </w:p>
    <w:p w:rsidR="00C44275" w:rsidRDefault="00C44275" w:rsidP="006639C4">
      <w:pPr>
        <w:jc w:val="center"/>
      </w:pPr>
    </w:p>
    <w:p w:rsidR="00C44275" w:rsidRDefault="00C44275" w:rsidP="006639C4">
      <w:pPr>
        <w:jc w:val="center"/>
      </w:pPr>
    </w:p>
    <w:p w:rsidR="00C44275" w:rsidRDefault="00C44275" w:rsidP="006639C4">
      <w:pPr>
        <w:jc w:val="center"/>
      </w:pPr>
    </w:p>
    <w:p w:rsidR="00C44275" w:rsidRDefault="00C44275" w:rsidP="006639C4">
      <w:pPr>
        <w:jc w:val="center"/>
      </w:pPr>
    </w:p>
    <w:p w:rsidR="00C44275" w:rsidRDefault="00C44275" w:rsidP="006639C4">
      <w:pPr>
        <w:jc w:val="center"/>
      </w:pPr>
    </w:p>
    <w:p w:rsidR="00C44275" w:rsidRDefault="00C44275" w:rsidP="006639C4">
      <w:pPr>
        <w:jc w:val="center"/>
      </w:pPr>
    </w:p>
    <w:p w:rsidR="00C44275" w:rsidRDefault="00C44275" w:rsidP="006639C4">
      <w:pPr>
        <w:jc w:val="center"/>
      </w:pPr>
    </w:p>
    <w:p w:rsidR="00C44275" w:rsidRDefault="00C44275" w:rsidP="006639C4">
      <w:pPr>
        <w:jc w:val="center"/>
      </w:pPr>
    </w:p>
    <w:p w:rsidR="00C44275" w:rsidRDefault="00C44275" w:rsidP="006639C4">
      <w:pPr>
        <w:jc w:val="center"/>
      </w:pPr>
    </w:p>
    <w:p w:rsidR="00C44275" w:rsidRDefault="00C44275" w:rsidP="006639C4">
      <w:pPr>
        <w:jc w:val="center"/>
      </w:pPr>
    </w:p>
    <w:p w:rsidR="00C44275" w:rsidRDefault="00C44275" w:rsidP="006639C4">
      <w:pPr>
        <w:jc w:val="center"/>
      </w:pPr>
    </w:p>
    <w:tbl>
      <w:tblPr>
        <w:tblW w:w="7335" w:type="dxa"/>
        <w:jc w:val="center"/>
        <w:tblCellMar>
          <w:left w:w="70" w:type="dxa"/>
          <w:right w:w="70" w:type="dxa"/>
        </w:tblCellMar>
        <w:tblLook w:val="04A0" w:firstRow="1" w:lastRow="0" w:firstColumn="1" w:lastColumn="0" w:noHBand="0" w:noVBand="1"/>
      </w:tblPr>
      <w:tblGrid>
        <w:gridCol w:w="3335"/>
        <w:gridCol w:w="482"/>
        <w:gridCol w:w="3518"/>
      </w:tblGrid>
      <w:tr w:rsidR="00C44275" w:rsidRPr="00AE20C8" w:rsidTr="00893735">
        <w:trPr>
          <w:trHeight w:val="241"/>
          <w:jc w:val="center"/>
        </w:trPr>
        <w:tc>
          <w:tcPr>
            <w:tcW w:w="7335"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44275" w:rsidRPr="00AE20C8" w:rsidRDefault="00C44275" w:rsidP="00893735">
            <w:pPr>
              <w:spacing w:after="0" w:line="240" w:lineRule="auto"/>
              <w:jc w:val="center"/>
              <w:rPr>
                <w:rFonts w:eastAsia="Times New Roman"/>
                <w:b/>
                <w:bCs/>
                <w:sz w:val="20"/>
                <w:szCs w:val="20"/>
              </w:rPr>
            </w:pPr>
            <w:r w:rsidRPr="00AE20C8">
              <w:rPr>
                <w:rFonts w:eastAsia="Times New Roman"/>
                <w:b/>
                <w:bCs/>
                <w:sz w:val="20"/>
                <w:szCs w:val="20"/>
              </w:rPr>
              <w:lastRenderedPageBreak/>
              <w:t>Laptop</w:t>
            </w:r>
          </w:p>
        </w:tc>
      </w:tr>
      <w:tr w:rsidR="00C44275" w:rsidRPr="00AE20C8" w:rsidTr="00893735">
        <w:trPr>
          <w:trHeight w:val="283"/>
          <w:jc w:val="center"/>
        </w:trPr>
        <w:tc>
          <w:tcPr>
            <w:tcW w:w="3335" w:type="dxa"/>
            <w:tcBorders>
              <w:top w:val="nil"/>
              <w:left w:val="single" w:sz="4" w:space="0" w:color="auto"/>
              <w:bottom w:val="single" w:sz="4" w:space="0" w:color="auto"/>
              <w:right w:val="single" w:sz="4" w:space="0" w:color="auto"/>
            </w:tcBorders>
            <w:shd w:val="clear" w:color="auto" w:fill="auto"/>
            <w:vAlign w:val="center"/>
            <w:hideMark/>
          </w:tcPr>
          <w:p w:rsidR="00C44275" w:rsidRPr="00AE20C8" w:rsidRDefault="00C44275" w:rsidP="00893735">
            <w:pPr>
              <w:spacing w:after="0" w:line="240" w:lineRule="auto"/>
              <w:jc w:val="center"/>
              <w:rPr>
                <w:rFonts w:eastAsia="Times New Roman"/>
                <w:sz w:val="20"/>
                <w:szCs w:val="20"/>
              </w:rPr>
            </w:pPr>
            <w:r w:rsidRPr="00AE20C8">
              <w:rPr>
                <w:rFonts w:eastAsia="Times New Roman"/>
                <w:sz w:val="20"/>
                <w:szCs w:val="20"/>
              </w:rPr>
              <w:t>Procesor</w:t>
            </w:r>
          </w:p>
        </w:tc>
        <w:tc>
          <w:tcPr>
            <w:tcW w:w="4000" w:type="dxa"/>
            <w:gridSpan w:val="2"/>
            <w:tcBorders>
              <w:top w:val="nil"/>
              <w:left w:val="nil"/>
              <w:bottom w:val="single" w:sz="4" w:space="0" w:color="auto"/>
              <w:right w:val="single" w:sz="4" w:space="0" w:color="auto"/>
            </w:tcBorders>
            <w:shd w:val="clear" w:color="auto" w:fill="auto"/>
            <w:vAlign w:val="center"/>
            <w:hideMark/>
          </w:tcPr>
          <w:p w:rsidR="00C44275" w:rsidRPr="00AE20C8" w:rsidRDefault="00C44275" w:rsidP="00893735">
            <w:pPr>
              <w:spacing w:after="0" w:line="240" w:lineRule="auto"/>
              <w:jc w:val="center"/>
              <w:rPr>
                <w:rFonts w:eastAsia="Times New Roman"/>
                <w:sz w:val="20"/>
                <w:szCs w:val="20"/>
              </w:rPr>
            </w:pPr>
            <w:r w:rsidRPr="00AE20C8">
              <w:rPr>
                <w:rFonts w:eastAsia="Times New Roman"/>
                <w:sz w:val="20"/>
                <w:szCs w:val="20"/>
              </w:rPr>
              <w:t xml:space="preserve">Intel </w:t>
            </w:r>
            <w:proofErr w:type="spellStart"/>
            <w:r w:rsidRPr="00AE20C8">
              <w:rPr>
                <w:rFonts w:eastAsia="Times New Roman"/>
                <w:sz w:val="20"/>
                <w:szCs w:val="20"/>
              </w:rPr>
              <w:t>Core</w:t>
            </w:r>
            <w:proofErr w:type="spellEnd"/>
            <w:r w:rsidRPr="00AE20C8">
              <w:rPr>
                <w:rFonts w:eastAsia="Times New Roman"/>
                <w:sz w:val="20"/>
                <w:szCs w:val="20"/>
              </w:rPr>
              <w:t xml:space="preserve"> i5-1</w:t>
            </w:r>
            <w:r w:rsidR="00C93AC1">
              <w:rPr>
                <w:rFonts w:eastAsia="Times New Roman"/>
                <w:sz w:val="20"/>
                <w:szCs w:val="20"/>
              </w:rPr>
              <w:t>3</w:t>
            </w:r>
            <w:r w:rsidRPr="00AE20C8">
              <w:rPr>
                <w:rFonts w:eastAsia="Times New Roman"/>
                <w:sz w:val="20"/>
                <w:szCs w:val="20"/>
              </w:rPr>
              <w:t xml:space="preserve">XXX/AMD </w:t>
            </w:r>
            <w:proofErr w:type="spellStart"/>
            <w:r w:rsidRPr="00AE20C8">
              <w:rPr>
                <w:rFonts w:eastAsia="Times New Roman"/>
                <w:sz w:val="20"/>
                <w:szCs w:val="20"/>
              </w:rPr>
              <w:t>Ryzen</w:t>
            </w:r>
            <w:proofErr w:type="spellEnd"/>
            <w:r w:rsidRPr="00AE20C8">
              <w:rPr>
                <w:rFonts w:eastAsia="Times New Roman"/>
                <w:sz w:val="20"/>
                <w:szCs w:val="20"/>
              </w:rPr>
              <w:t xml:space="preserve"> 5 </w:t>
            </w:r>
            <w:r w:rsidR="00C93AC1">
              <w:rPr>
                <w:rFonts w:eastAsia="Times New Roman"/>
                <w:sz w:val="20"/>
                <w:szCs w:val="20"/>
              </w:rPr>
              <w:t>X</w:t>
            </w:r>
            <w:r w:rsidRPr="00AE20C8">
              <w:rPr>
                <w:rFonts w:eastAsia="Times New Roman"/>
                <w:sz w:val="20"/>
                <w:szCs w:val="20"/>
              </w:rPr>
              <w:t>XXX</w:t>
            </w:r>
          </w:p>
        </w:tc>
      </w:tr>
      <w:tr w:rsidR="00C44275" w:rsidRPr="00AE20C8" w:rsidTr="00893735">
        <w:trPr>
          <w:trHeight w:val="241"/>
          <w:jc w:val="center"/>
        </w:trPr>
        <w:tc>
          <w:tcPr>
            <w:tcW w:w="3335" w:type="dxa"/>
            <w:tcBorders>
              <w:top w:val="nil"/>
              <w:left w:val="single" w:sz="4" w:space="0" w:color="auto"/>
              <w:bottom w:val="single" w:sz="4" w:space="0" w:color="auto"/>
              <w:right w:val="single" w:sz="4" w:space="0" w:color="auto"/>
            </w:tcBorders>
            <w:shd w:val="clear" w:color="auto" w:fill="auto"/>
            <w:vAlign w:val="center"/>
            <w:hideMark/>
          </w:tcPr>
          <w:p w:rsidR="00C44275" w:rsidRPr="00AE20C8" w:rsidRDefault="00C44275" w:rsidP="00893735">
            <w:pPr>
              <w:spacing w:after="0" w:line="240" w:lineRule="auto"/>
              <w:jc w:val="center"/>
              <w:rPr>
                <w:rFonts w:eastAsia="Times New Roman"/>
                <w:sz w:val="20"/>
                <w:szCs w:val="20"/>
              </w:rPr>
            </w:pPr>
            <w:r w:rsidRPr="00AE20C8">
              <w:rPr>
                <w:rFonts w:eastAsia="Times New Roman"/>
                <w:sz w:val="20"/>
                <w:szCs w:val="20"/>
              </w:rPr>
              <w:t>Pamięć RAM</w:t>
            </w:r>
          </w:p>
        </w:tc>
        <w:tc>
          <w:tcPr>
            <w:tcW w:w="4000" w:type="dxa"/>
            <w:gridSpan w:val="2"/>
            <w:tcBorders>
              <w:top w:val="nil"/>
              <w:left w:val="nil"/>
              <w:bottom w:val="single" w:sz="4" w:space="0" w:color="auto"/>
              <w:right w:val="single" w:sz="4" w:space="0" w:color="auto"/>
            </w:tcBorders>
            <w:shd w:val="clear" w:color="auto" w:fill="auto"/>
            <w:vAlign w:val="center"/>
            <w:hideMark/>
          </w:tcPr>
          <w:p w:rsidR="00C44275" w:rsidRPr="00AE20C8" w:rsidRDefault="00696581" w:rsidP="00893735">
            <w:pPr>
              <w:spacing w:after="0" w:line="240" w:lineRule="auto"/>
              <w:jc w:val="center"/>
              <w:rPr>
                <w:rFonts w:eastAsia="Times New Roman"/>
                <w:sz w:val="20"/>
                <w:szCs w:val="20"/>
              </w:rPr>
            </w:pPr>
            <w:r>
              <w:rPr>
                <w:rFonts w:eastAsia="Times New Roman"/>
                <w:sz w:val="20"/>
                <w:szCs w:val="20"/>
              </w:rPr>
              <w:t>16</w:t>
            </w:r>
            <w:bookmarkStart w:id="0" w:name="_GoBack"/>
            <w:bookmarkEnd w:id="0"/>
            <w:r w:rsidR="00C44275" w:rsidRPr="00AE20C8">
              <w:rPr>
                <w:rFonts w:eastAsia="Times New Roman"/>
                <w:sz w:val="20"/>
                <w:szCs w:val="20"/>
              </w:rPr>
              <w:t xml:space="preserve"> GB DDR5</w:t>
            </w:r>
          </w:p>
        </w:tc>
      </w:tr>
      <w:tr w:rsidR="00C44275" w:rsidRPr="00AE20C8" w:rsidTr="00893735">
        <w:trPr>
          <w:trHeight w:val="483"/>
          <w:jc w:val="center"/>
        </w:trPr>
        <w:tc>
          <w:tcPr>
            <w:tcW w:w="3335" w:type="dxa"/>
            <w:tcBorders>
              <w:top w:val="nil"/>
              <w:left w:val="single" w:sz="4" w:space="0" w:color="auto"/>
              <w:bottom w:val="single" w:sz="4" w:space="0" w:color="auto"/>
              <w:right w:val="single" w:sz="4" w:space="0" w:color="auto"/>
            </w:tcBorders>
            <w:shd w:val="clear" w:color="auto" w:fill="auto"/>
            <w:vAlign w:val="center"/>
            <w:hideMark/>
          </w:tcPr>
          <w:p w:rsidR="00C44275" w:rsidRPr="00AE20C8" w:rsidRDefault="00C44275" w:rsidP="00893735">
            <w:pPr>
              <w:spacing w:after="0" w:line="240" w:lineRule="auto"/>
              <w:jc w:val="center"/>
              <w:rPr>
                <w:rFonts w:eastAsia="Times New Roman"/>
                <w:sz w:val="20"/>
                <w:szCs w:val="20"/>
              </w:rPr>
            </w:pPr>
            <w:r w:rsidRPr="00AE20C8">
              <w:rPr>
                <w:rFonts w:eastAsia="Times New Roman"/>
                <w:sz w:val="20"/>
                <w:szCs w:val="20"/>
              </w:rPr>
              <w:t>Maksymalna obsługiwana ilość pamięci RAM</w:t>
            </w:r>
          </w:p>
        </w:tc>
        <w:tc>
          <w:tcPr>
            <w:tcW w:w="4000" w:type="dxa"/>
            <w:gridSpan w:val="2"/>
            <w:tcBorders>
              <w:top w:val="nil"/>
              <w:left w:val="nil"/>
              <w:bottom w:val="single" w:sz="4" w:space="0" w:color="auto"/>
              <w:right w:val="single" w:sz="4" w:space="0" w:color="auto"/>
            </w:tcBorders>
            <w:shd w:val="clear" w:color="auto" w:fill="auto"/>
            <w:vAlign w:val="center"/>
            <w:hideMark/>
          </w:tcPr>
          <w:p w:rsidR="00C44275" w:rsidRPr="00AE20C8" w:rsidRDefault="00C44275" w:rsidP="00893735">
            <w:pPr>
              <w:spacing w:after="0" w:line="240" w:lineRule="auto"/>
              <w:jc w:val="center"/>
              <w:rPr>
                <w:rFonts w:eastAsia="Times New Roman"/>
                <w:sz w:val="20"/>
                <w:szCs w:val="20"/>
              </w:rPr>
            </w:pPr>
            <w:r w:rsidRPr="00AE20C8">
              <w:rPr>
                <w:rFonts w:eastAsia="Times New Roman"/>
                <w:sz w:val="20"/>
                <w:szCs w:val="20"/>
              </w:rPr>
              <w:t>32 GB</w:t>
            </w:r>
          </w:p>
        </w:tc>
      </w:tr>
      <w:tr w:rsidR="00C44275" w:rsidRPr="00AE20C8" w:rsidTr="00893735">
        <w:trPr>
          <w:trHeight w:val="241"/>
          <w:jc w:val="center"/>
        </w:trPr>
        <w:tc>
          <w:tcPr>
            <w:tcW w:w="3335" w:type="dxa"/>
            <w:tcBorders>
              <w:top w:val="nil"/>
              <w:left w:val="single" w:sz="4" w:space="0" w:color="auto"/>
              <w:bottom w:val="single" w:sz="4" w:space="0" w:color="auto"/>
              <w:right w:val="single" w:sz="4" w:space="0" w:color="auto"/>
            </w:tcBorders>
            <w:shd w:val="clear" w:color="auto" w:fill="auto"/>
            <w:vAlign w:val="center"/>
            <w:hideMark/>
          </w:tcPr>
          <w:p w:rsidR="00C44275" w:rsidRPr="00AE20C8" w:rsidRDefault="00C44275" w:rsidP="00893735">
            <w:pPr>
              <w:spacing w:after="0" w:line="240" w:lineRule="auto"/>
              <w:jc w:val="center"/>
              <w:rPr>
                <w:rFonts w:eastAsia="Times New Roman"/>
                <w:sz w:val="20"/>
                <w:szCs w:val="20"/>
              </w:rPr>
            </w:pPr>
            <w:r w:rsidRPr="00AE20C8">
              <w:rPr>
                <w:rFonts w:eastAsia="Times New Roman"/>
                <w:sz w:val="20"/>
                <w:szCs w:val="20"/>
              </w:rPr>
              <w:t>Typ ekranu</w:t>
            </w:r>
          </w:p>
        </w:tc>
        <w:tc>
          <w:tcPr>
            <w:tcW w:w="4000" w:type="dxa"/>
            <w:gridSpan w:val="2"/>
            <w:tcBorders>
              <w:top w:val="nil"/>
              <w:left w:val="nil"/>
              <w:bottom w:val="single" w:sz="4" w:space="0" w:color="auto"/>
              <w:right w:val="single" w:sz="4" w:space="0" w:color="auto"/>
            </w:tcBorders>
            <w:shd w:val="clear" w:color="auto" w:fill="auto"/>
            <w:vAlign w:val="center"/>
            <w:hideMark/>
          </w:tcPr>
          <w:p w:rsidR="00C44275" w:rsidRPr="00AE20C8" w:rsidRDefault="00C44275" w:rsidP="00893735">
            <w:pPr>
              <w:spacing w:after="0" w:line="240" w:lineRule="auto"/>
              <w:jc w:val="center"/>
              <w:rPr>
                <w:rFonts w:eastAsia="Times New Roman"/>
                <w:sz w:val="20"/>
                <w:szCs w:val="20"/>
              </w:rPr>
            </w:pPr>
            <w:r w:rsidRPr="00AE20C8">
              <w:rPr>
                <w:rFonts w:eastAsia="Times New Roman"/>
                <w:sz w:val="20"/>
                <w:szCs w:val="20"/>
              </w:rPr>
              <w:t>Matowy, LED</w:t>
            </w:r>
          </w:p>
        </w:tc>
      </w:tr>
      <w:tr w:rsidR="00C44275" w:rsidRPr="00AE20C8" w:rsidTr="00893735">
        <w:trPr>
          <w:trHeight w:val="241"/>
          <w:jc w:val="center"/>
        </w:trPr>
        <w:tc>
          <w:tcPr>
            <w:tcW w:w="3335" w:type="dxa"/>
            <w:tcBorders>
              <w:top w:val="nil"/>
              <w:left w:val="single" w:sz="4" w:space="0" w:color="auto"/>
              <w:bottom w:val="single" w:sz="4" w:space="0" w:color="auto"/>
              <w:right w:val="single" w:sz="4" w:space="0" w:color="auto"/>
            </w:tcBorders>
            <w:shd w:val="clear" w:color="auto" w:fill="auto"/>
            <w:vAlign w:val="center"/>
            <w:hideMark/>
          </w:tcPr>
          <w:p w:rsidR="00C44275" w:rsidRPr="00AE20C8" w:rsidRDefault="00C44275" w:rsidP="00893735">
            <w:pPr>
              <w:spacing w:after="0" w:line="240" w:lineRule="auto"/>
              <w:jc w:val="center"/>
              <w:rPr>
                <w:rFonts w:eastAsia="Times New Roman"/>
                <w:sz w:val="20"/>
                <w:szCs w:val="20"/>
              </w:rPr>
            </w:pPr>
            <w:r w:rsidRPr="00AE20C8">
              <w:rPr>
                <w:rFonts w:eastAsia="Times New Roman"/>
                <w:sz w:val="20"/>
                <w:szCs w:val="20"/>
              </w:rPr>
              <w:t>Przekątna ekranu</w:t>
            </w:r>
          </w:p>
        </w:tc>
        <w:tc>
          <w:tcPr>
            <w:tcW w:w="4000" w:type="dxa"/>
            <w:gridSpan w:val="2"/>
            <w:tcBorders>
              <w:top w:val="nil"/>
              <w:left w:val="nil"/>
              <w:bottom w:val="single" w:sz="4" w:space="0" w:color="auto"/>
              <w:right w:val="single" w:sz="4" w:space="0" w:color="auto"/>
            </w:tcBorders>
            <w:shd w:val="clear" w:color="auto" w:fill="auto"/>
            <w:vAlign w:val="center"/>
            <w:hideMark/>
          </w:tcPr>
          <w:p w:rsidR="00C44275" w:rsidRPr="00AE20C8" w:rsidRDefault="00C44275" w:rsidP="00893735">
            <w:pPr>
              <w:spacing w:after="0" w:line="240" w:lineRule="auto"/>
              <w:jc w:val="center"/>
              <w:rPr>
                <w:rFonts w:eastAsia="Times New Roman"/>
                <w:sz w:val="20"/>
                <w:szCs w:val="20"/>
              </w:rPr>
            </w:pPr>
            <w:r w:rsidRPr="00AE20C8">
              <w:rPr>
                <w:rFonts w:eastAsia="Times New Roman"/>
                <w:sz w:val="20"/>
                <w:szCs w:val="20"/>
              </w:rPr>
              <w:t>15,6 "</w:t>
            </w:r>
          </w:p>
        </w:tc>
      </w:tr>
      <w:tr w:rsidR="00C44275" w:rsidRPr="00AE20C8" w:rsidTr="00893735">
        <w:trPr>
          <w:trHeight w:val="241"/>
          <w:jc w:val="center"/>
        </w:trPr>
        <w:tc>
          <w:tcPr>
            <w:tcW w:w="3335" w:type="dxa"/>
            <w:tcBorders>
              <w:top w:val="nil"/>
              <w:left w:val="single" w:sz="4" w:space="0" w:color="auto"/>
              <w:bottom w:val="single" w:sz="4" w:space="0" w:color="auto"/>
              <w:right w:val="single" w:sz="4" w:space="0" w:color="auto"/>
            </w:tcBorders>
            <w:shd w:val="clear" w:color="auto" w:fill="auto"/>
            <w:vAlign w:val="center"/>
            <w:hideMark/>
          </w:tcPr>
          <w:p w:rsidR="00C44275" w:rsidRPr="00AE20C8" w:rsidRDefault="00C44275" w:rsidP="00893735">
            <w:pPr>
              <w:spacing w:after="0" w:line="240" w:lineRule="auto"/>
              <w:jc w:val="center"/>
              <w:rPr>
                <w:rFonts w:eastAsia="Times New Roman"/>
                <w:sz w:val="20"/>
                <w:szCs w:val="20"/>
              </w:rPr>
            </w:pPr>
            <w:r w:rsidRPr="00AE20C8">
              <w:rPr>
                <w:rFonts w:eastAsia="Times New Roman"/>
                <w:sz w:val="20"/>
                <w:szCs w:val="20"/>
              </w:rPr>
              <w:t>Rozdzielczość ekranu</w:t>
            </w:r>
          </w:p>
        </w:tc>
        <w:tc>
          <w:tcPr>
            <w:tcW w:w="4000" w:type="dxa"/>
            <w:gridSpan w:val="2"/>
            <w:tcBorders>
              <w:top w:val="nil"/>
              <w:left w:val="nil"/>
              <w:bottom w:val="single" w:sz="4" w:space="0" w:color="auto"/>
              <w:right w:val="single" w:sz="4" w:space="0" w:color="auto"/>
            </w:tcBorders>
            <w:shd w:val="clear" w:color="auto" w:fill="auto"/>
            <w:vAlign w:val="center"/>
            <w:hideMark/>
          </w:tcPr>
          <w:p w:rsidR="00C44275" w:rsidRPr="00AE20C8" w:rsidRDefault="00C44275" w:rsidP="00893735">
            <w:pPr>
              <w:spacing w:after="0" w:line="240" w:lineRule="auto"/>
              <w:jc w:val="center"/>
              <w:rPr>
                <w:rFonts w:eastAsia="Times New Roman"/>
                <w:sz w:val="20"/>
                <w:szCs w:val="20"/>
              </w:rPr>
            </w:pPr>
            <w:r w:rsidRPr="00AE20C8">
              <w:rPr>
                <w:rFonts w:eastAsia="Times New Roman"/>
                <w:sz w:val="20"/>
                <w:szCs w:val="20"/>
              </w:rPr>
              <w:t>1920 x 1080 (</w:t>
            </w:r>
            <w:proofErr w:type="spellStart"/>
            <w:r w:rsidRPr="00AE20C8">
              <w:rPr>
                <w:rFonts w:eastAsia="Times New Roman"/>
                <w:sz w:val="20"/>
                <w:szCs w:val="20"/>
              </w:rPr>
              <w:t>FullHD</w:t>
            </w:r>
            <w:proofErr w:type="spellEnd"/>
            <w:r w:rsidRPr="00AE20C8">
              <w:rPr>
                <w:rFonts w:eastAsia="Times New Roman"/>
                <w:sz w:val="20"/>
                <w:szCs w:val="20"/>
              </w:rPr>
              <w:t>)</w:t>
            </w:r>
          </w:p>
        </w:tc>
      </w:tr>
      <w:tr w:rsidR="00C44275" w:rsidRPr="00AE20C8" w:rsidTr="00893735">
        <w:trPr>
          <w:trHeight w:val="241"/>
          <w:jc w:val="center"/>
        </w:trPr>
        <w:tc>
          <w:tcPr>
            <w:tcW w:w="3335" w:type="dxa"/>
            <w:tcBorders>
              <w:top w:val="nil"/>
              <w:left w:val="single" w:sz="4" w:space="0" w:color="auto"/>
              <w:bottom w:val="single" w:sz="4" w:space="0" w:color="auto"/>
              <w:right w:val="single" w:sz="4" w:space="0" w:color="auto"/>
            </w:tcBorders>
            <w:shd w:val="clear" w:color="auto" w:fill="auto"/>
            <w:vAlign w:val="center"/>
            <w:hideMark/>
          </w:tcPr>
          <w:p w:rsidR="00C44275" w:rsidRPr="00AE20C8" w:rsidRDefault="00C44275" w:rsidP="00893735">
            <w:pPr>
              <w:spacing w:after="0" w:line="240" w:lineRule="auto"/>
              <w:jc w:val="center"/>
              <w:rPr>
                <w:rFonts w:eastAsia="Times New Roman"/>
                <w:sz w:val="20"/>
                <w:szCs w:val="20"/>
              </w:rPr>
            </w:pPr>
            <w:r w:rsidRPr="00AE20C8">
              <w:rPr>
                <w:rFonts w:eastAsia="Times New Roman"/>
                <w:sz w:val="20"/>
                <w:szCs w:val="20"/>
              </w:rPr>
              <w:t>Karta graficzna</w:t>
            </w:r>
          </w:p>
        </w:tc>
        <w:tc>
          <w:tcPr>
            <w:tcW w:w="4000" w:type="dxa"/>
            <w:gridSpan w:val="2"/>
            <w:tcBorders>
              <w:top w:val="nil"/>
              <w:left w:val="nil"/>
              <w:bottom w:val="single" w:sz="4" w:space="0" w:color="auto"/>
              <w:right w:val="single" w:sz="4" w:space="0" w:color="auto"/>
            </w:tcBorders>
            <w:shd w:val="clear" w:color="auto" w:fill="auto"/>
            <w:vAlign w:val="center"/>
            <w:hideMark/>
          </w:tcPr>
          <w:p w:rsidR="00C44275" w:rsidRPr="00AE20C8" w:rsidRDefault="00C44275" w:rsidP="00893735">
            <w:pPr>
              <w:spacing w:after="0" w:line="240" w:lineRule="auto"/>
              <w:jc w:val="center"/>
              <w:rPr>
                <w:rFonts w:eastAsia="Times New Roman"/>
                <w:sz w:val="20"/>
                <w:szCs w:val="20"/>
              </w:rPr>
            </w:pPr>
            <w:r w:rsidRPr="00AE20C8">
              <w:rPr>
                <w:rFonts w:eastAsia="Times New Roman"/>
                <w:sz w:val="20"/>
                <w:szCs w:val="20"/>
              </w:rPr>
              <w:t xml:space="preserve">Intel UHD Graphics/AMD </w:t>
            </w:r>
            <w:proofErr w:type="spellStart"/>
            <w:r w:rsidRPr="00AE20C8">
              <w:rPr>
                <w:rFonts w:eastAsia="Times New Roman"/>
                <w:sz w:val="20"/>
                <w:szCs w:val="20"/>
              </w:rPr>
              <w:t>Radeon</w:t>
            </w:r>
            <w:proofErr w:type="spellEnd"/>
            <w:r w:rsidRPr="00AE20C8">
              <w:rPr>
                <w:rFonts w:eastAsia="Times New Roman"/>
                <w:sz w:val="20"/>
                <w:szCs w:val="20"/>
              </w:rPr>
              <w:t xml:space="preserve"> Graphics</w:t>
            </w:r>
          </w:p>
        </w:tc>
      </w:tr>
      <w:tr w:rsidR="00C44275" w:rsidRPr="00AE20C8" w:rsidTr="00893735">
        <w:trPr>
          <w:trHeight w:val="241"/>
          <w:jc w:val="center"/>
        </w:trPr>
        <w:tc>
          <w:tcPr>
            <w:tcW w:w="3335" w:type="dxa"/>
            <w:tcBorders>
              <w:top w:val="nil"/>
              <w:left w:val="single" w:sz="4" w:space="0" w:color="auto"/>
              <w:bottom w:val="single" w:sz="4" w:space="0" w:color="auto"/>
              <w:right w:val="single" w:sz="4" w:space="0" w:color="auto"/>
            </w:tcBorders>
            <w:shd w:val="clear" w:color="auto" w:fill="auto"/>
            <w:vAlign w:val="center"/>
            <w:hideMark/>
          </w:tcPr>
          <w:p w:rsidR="00C44275" w:rsidRPr="00AE20C8" w:rsidRDefault="00C44275" w:rsidP="00893735">
            <w:pPr>
              <w:spacing w:after="0" w:line="240" w:lineRule="auto"/>
              <w:jc w:val="center"/>
              <w:rPr>
                <w:rFonts w:eastAsia="Times New Roman"/>
                <w:sz w:val="20"/>
                <w:szCs w:val="20"/>
              </w:rPr>
            </w:pPr>
            <w:r w:rsidRPr="00AE20C8">
              <w:rPr>
                <w:rFonts w:eastAsia="Times New Roman"/>
                <w:sz w:val="20"/>
                <w:szCs w:val="20"/>
              </w:rPr>
              <w:t>Dysk SSD</w:t>
            </w:r>
          </w:p>
        </w:tc>
        <w:tc>
          <w:tcPr>
            <w:tcW w:w="4000" w:type="dxa"/>
            <w:gridSpan w:val="2"/>
            <w:tcBorders>
              <w:top w:val="nil"/>
              <w:left w:val="nil"/>
              <w:bottom w:val="single" w:sz="4" w:space="0" w:color="auto"/>
              <w:right w:val="single" w:sz="4" w:space="0" w:color="auto"/>
            </w:tcBorders>
            <w:shd w:val="clear" w:color="auto" w:fill="auto"/>
            <w:vAlign w:val="center"/>
            <w:hideMark/>
          </w:tcPr>
          <w:p w:rsidR="00C44275" w:rsidRPr="00AE20C8" w:rsidRDefault="00C44275" w:rsidP="00893735">
            <w:pPr>
              <w:spacing w:after="0" w:line="240" w:lineRule="auto"/>
              <w:jc w:val="center"/>
              <w:rPr>
                <w:rFonts w:eastAsia="Times New Roman"/>
                <w:sz w:val="20"/>
                <w:szCs w:val="20"/>
              </w:rPr>
            </w:pPr>
            <w:r w:rsidRPr="00AE20C8">
              <w:rPr>
                <w:rFonts w:eastAsia="Times New Roman"/>
                <w:sz w:val="20"/>
                <w:szCs w:val="20"/>
              </w:rPr>
              <w:t>512 GB</w:t>
            </w:r>
          </w:p>
        </w:tc>
      </w:tr>
      <w:tr w:rsidR="00C44275" w:rsidRPr="00AE20C8" w:rsidTr="00893735">
        <w:trPr>
          <w:trHeight w:val="241"/>
          <w:jc w:val="center"/>
        </w:trPr>
        <w:tc>
          <w:tcPr>
            <w:tcW w:w="3335" w:type="dxa"/>
            <w:tcBorders>
              <w:top w:val="nil"/>
              <w:left w:val="single" w:sz="4" w:space="0" w:color="auto"/>
              <w:bottom w:val="single" w:sz="4" w:space="0" w:color="auto"/>
              <w:right w:val="single" w:sz="4" w:space="0" w:color="auto"/>
            </w:tcBorders>
            <w:shd w:val="clear" w:color="auto" w:fill="auto"/>
            <w:vAlign w:val="center"/>
            <w:hideMark/>
          </w:tcPr>
          <w:p w:rsidR="00C44275" w:rsidRPr="00AE20C8" w:rsidRDefault="00C44275" w:rsidP="00893735">
            <w:pPr>
              <w:spacing w:after="0" w:line="240" w:lineRule="auto"/>
              <w:jc w:val="center"/>
              <w:rPr>
                <w:rFonts w:eastAsia="Times New Roman"/>
                <w:sz w:val="20"/>
                <w:szCs w:val="20"/>
              </w:rPr>
            </w:pPr>
            <w:r w:rsidRPr="00AE20C8">
              <w:rPr>
                <w:rFonts w:eastAsia="Times New Roman"/>
                <w:sz w:val="20"/>
                <w:szCs w:val="20"/>
              </w:rPr>
              <w:t>Wbudowane napędy optyczne</w:t>
            </w:r>
          </w:p>
        </w:tc>
        <w:tc>
          <w:tcPr>
            <w:tcW w:w="4000" w:type="dxa"/>
            <w:gridSpan w:val="2"/>
            <w:tcBorders>
              <w:top w:val="nil"/>
              <w:left w:val="nil"/>
              <w:bottom w:val="single" w:sz="4" w:space="0" w:color="auto"/>
              <w:right w:val="single" w:sz="4" w:space="0" w:color="auto"/>
            </w:tcBorders>
            <w:shd w:val="clear" w:color="auto" w:fill="auto"/>
            <w:vAlign w:val="center"/>
            <w:hideMark/>
          </w:tcPr>
          <w:p w:rsidR="00C44275" w:rsidRPr="00AE20C8" w:rsidRDefault="00C44275" w:rsidP="00893735">
            <w:pPr>
              <w:spacing w:after="0" w:line="240" w:lineRule="auto"/>
              <w:jc w:val="center"/>
              <w:rPr>
                <w:rFonts w:eastAsia="Times New Roman"/>
                <w:sz w:val="20"/>
                <w:szCs w:val="20"/>
              </w:rPr>
            </w:pPr>
            <w:r w:rsidRPr="00AE20C8">
              <w:rPr>
                <w:rFonts w:eastAsia="Times New Roman"/>
                <w:sz w:val="20"/>
                <w:szCs w:val="20"/>
              </w:rPr>
              <w:t>brak</w:t>
            </w:r>
          </w:p>
        </w:tc>
      </w:tr>
      <w:tr w:rsidR="00C44275" w:rsidRPr="00AE20C8" w:rsidTr="00893735">
        <w:trPr>
          <w:trHeight w:val="483"/>
          <w:jc w:val="center"/>
        </w:trPr>
        <w:tc>
          <w:tcPr>
            <w:tcW w:w="3335" w:type="dxa"/>
            <w:tcBorders>
              <w:top w:val="nil"/>
              <w:left w:val="single" w:sz="4" w:space="0" w:color="auto"/>
              <w:bottom w:val="single" w:sz="4" w:space="0" w:color="auto"/>
              <w:right w:val="single" w:sz="4" w:space="0" w:color="auto"/>
            </w:tcBorders>
            <w:shd w:val="clear" w:color="auto" w:fill="auto"/>
            <w:vAlign w:val="center"/>
            <w:hideMark/>
          </w:tcPr>
          <w:p w:rsidR="00C44275" w:rsidRPr="00AE20C8" w:rsidRDefault="00C44275" w:rsidP="00893735">
            <w:pPr>
              <w:spacing w:after="0" w:line="240" w:lineRule="auto"/>
              <w:jc w:val="center"/>
              <w:rPr>
                <w:rFonts w:eastAsia="Times New Roman"/>
                <w:sz w:val="20"/>
                <w:szCs w:val="20"/>
              </w:rPr>
            </w:pPr>
            <w:r w:rsidRPr="00AE20C8">
              <w:rPr>
                <w:rFonts w:eastAsia="Times New Roman"/>
                <w:sz w:val="20"/>
                <w:szCs w:val="20"/>
              </w:rPr>
              <w:t>Dźwięk</w:t>
            </w:r>
          </w:p>
        </w:tc>
        <w:tc>
          <w:tcPr>
            <w:tcW w:w="4000" w:type="dxa"/>
            <w:gridSpan w:val="2"/>
            <w:tcBorders>
              <w:top w:val="nil"/>
              <w:left w:val="nil"/>
              <w:bottom w:val="single" w:sz="4" w:space="0" w:color="auto"/>
              <w:right w:val="single" w:sz="4" w:space="0" w:color="auto"/>
            </w:tcBorders>
            <w:shd w:val="clear" w:color="auto" w:fill="auto"/>
            <w:vAlign w:val="center"/>
            <w:hideMark/>
          </w:tcPr>
          <w:p w:rsidR="00C44275" w:rsidRPr="00AE20C8" w:rsidRDefault="00C44275" w:rsidP="00893735">
            <w:pPr>
              <w:spacing w:after="0" w:line="240" w:lineRule="auto"/>
              <w:jc w:val="center"/>
              <w:rPr>
                <w:rFonts w:eastAsia="Times New Roman"/>
                <w:sz w:val="20"/>
                <w:szCs w:val="20"/>
              </w:rPr>
            </w:pPr>
            <w:r w:rsidRPr="00AE20C8">
              <w:rPr>
                <w:rFonts w:eastAsia="Times New Roman"/>
                <w:sz w:val="20"/>
                <w:szCs w:val="20"/>
              </w:rPr>
              <w:t>Wbudowany mikrofon, Zintegrowana karta dźwiękowa, Wbudowane głośniki stereo</w:t>
            </w:r>
          </w:p>
        </w:tc>
      </w:tr>
      <w:tr w:rsidR="00C44275" w:rsidRPr="00AE20C8" w:rsidTr="00893735">
        <w:trPr>
          <w:trHeight w:val="241"/>
          <w:jc w:val="center"/>
        </w:trPr>
        <w:tc>
          <w:tcPr>
            <w:tcW w:w="3335" w:type="dxa"/>
            <w:tcBorders>
              <w:top w:val="nil"/>
              <w:left w:val="single" w:sz="4" w:space="0" w:color="auto"/>
              <w:bottom w:val="single" w:sz="4" w:space="0" w:color="auto"/>
              <w:right w:val="single" w:sz="4" w:space="0" w:color="auto"/>
            </w:tcBorders>
            <w:shd w:val="clear" w:color="auto" w:fill="auto"/>
            <w:vAlign w:val="center"/>
            <w:hideMark/>
          </w:tcPr>
          <w:p w:rsidR="00C44275" w:rsidRPr="00AE20C8" w:rsidRDefault="00C44275" w:rsidP="00893735">
            <w:pPr>
              <w:spacing w:after="0" w:line="240" w:lineRule="auto"/>
              <w:jc w:val="center"/>
              <w:rPr>
                <w:rFonts w:eastAsia="Times New Roman"/>
                <w:sz w:val="20"/>
                <w:szCs w:val="20"/>
              </w:rPr>
            </w:pPr>
            <w:r w:rsidRPr="00AE20C8">
              <w:rPr>
                <w:rFonts w:eastAsia="Times New Roman"/>
                <w:sz w:val="20"/>
                <w:szCs w:val="20"/>
              </w:rPr>
              <w:t>Kamera internetowa</w:t>
            </w:r>
          </w:p>
        </w:tc>
        <w:tc>
          <w:tcPr>
            <w:tcW w:w="4000" w:type="dxa"/>
            <w:gridSpan w:val="2"/>
            <w:tcBorders>
              <w:top w:val="nil"/>
              <w:left w:val="nil"/>
              <w:bottom w:val="single" w:sz="4" w:space="0" w:color="auto"/>
              <w:right w:val="single" w:sz="4" w:space="0" w:color="auto"/>
            </w:tcBorders>
            <w:shd w:val="clear" w:color="auto" w:fill="auto"/>
            <w:vAlign w:val="center"/>
            <w:hideMark/>
          </w:tcPr>
          <w:p w:rsidR="00C44275" w:rsidRPr="00AE20C8" w:rsidRDefault="00C44275" w:rsidP="00893735">
            <w:pPr>
              <w:spacing w:after="0" w:line="240" w:lineRule="auto"/>
              <w:jc w:val="center"/>
              <w:rPr>
                <w:rFonts w:eastAsia="Times New Roman"/>
                <w:sz w:val="20"/>
                <w:szCs w:val="20"/>
              </w:rPr>
            </w:pPr>
            <w:r w:rsidRPr="00AE20C8">
              <w:rPr>
                <w:rFonts w:eastAsia="Times New Roman"/>
                <w:sz w:val="20"/>
                <w:szCs w:val="20"/>
              </w:rPr>
              <w:t xml:space="preserve">1.0 </w:t>
            </w:r>
            <w:proofErr w:type="spellStart"/>
            <w:r w:rsidRPr="00AE20C8">
              <w:rPr>
                <w:rFonts w:eastAsia="Times New Roman"/>
                <w:sz w:val="20"/>
                <w:szCs w:val="20"/>
              </w:rPr>
              <w:t>Mpix</w:t>
            </w:r>
            <w:proofErr w:type="spellEnd"/>
          </w:p>
        </w:tc>
      </w:tr>
      <w:tr w:rsidR="00C44275" w:rsidRPr="00AE20C8" w:rsidTr="00893735">
        <w:trPr>
          <w:trHeight w:val="483"/>
          <w:jc w:val="center"/>
        </w:trPr>
        <w:tc>
          <w:tcPr>
            <w:tcW w:w="3335" w:type="dxa"/>
            <w:tcBorders>
              <w:top w:val="nil"/>
              <w:left w:val="single" w:sz="4" w:space="0" w:color="auto"/>
              <w:bottom w:val="single" w:sz="4" w:space="0" w:color="auto"/>
              <w:right w:val="single" w:sz="4" w:space="0" w:color="auto"/>
            </w:tcBorders>
            <w:shd w:val="clear" w:color="auto" w:fill="auto"/>
            <w:vAlign w:val="center"/>
            <w:hideMark/>
          </w:tcPr>
          <w:p w:rsidR="00C44275" w:rsidRPr="00AE20C8" w:rsidRDefault="00C44275" w:rsidP="00893735">
            <w:pPr>
              <w:spacing w:after="0" w:line="240" w:lineRule="auto"/>
              <w:jc w:val="center"/>
              <w:rPr>
                <w:rFonts w:eastAsia="Times New Roman"/>
                <w:sz w:val="20"/>
                <w:szCs w:val="20"/>
              </w:rPr>
            </w:pPr>
            <w:r w:rsidRPr="00AE20C8">
              <w:rPr>
                <w:rFonts w:eastAsia="Times New Roman"/>
                <w:sz w:val="20"/>
                <w:szCs w:val="20"/>
              </w:rPr>
              <w:t>Łączność</w:t>
            </w:r>
          </w:p>
        </w:tc>
        <w:tc>
          <w:tcPr>
            <w:tcW w:w="4000" w:type="dxa"/>
            <w:gridSpan w:val="2"/>
            <w:tcBorders>
              <w:top w:val="nil"/>
              <w:left w:val="nil"/>
              <w:bottom w:val="single" w:sz="4" w:space="0" w:color="auto"/>
              <w:right w:val="single" w:sz="4" w:space="0" w:color="auto"/>
            </w:tcBorders>
            <w:shd w:val="clear" w:color="auto" w:fill="auto"/>
            <w:vAlign w:val="center"/>
            <w:hideMark/>
          </w:tcPr>
          <w:p w:rsidR="00C44275" w:rsidRPr="00AE20C8" w:rsidRDefault="00C44275" w:rsidP="00893735">
            <w:pPr>
              <w:spacing w:after="0" w:line="240" w:lineRule="auto"/>
              <w:jc w:val="center"/>
              <w:rPr>
                <w:rFonts w:eastAsia="Times New Roman"/>
                <w:sz w:val="20"/>
                <w:szCs w:val="20"/>
              </w:rPr>
            </w:pPr>
            <w:r w:rsidRPr="00AE20C8">
              <w:rPr>
                <w:rFonts w:eastAsia="Times New Roman"/>
                <w:sz w:val="20"/>
                <w:szCs w:val="20"/>
              </w:rPr>
              <w:t>Wi-Fi 6 (802.11 a/b/g/n/</w:t>
            </w:r>
            <w:proofErr w:type="spellStart"/>
            <w:r w:rsidRPr="00AE20C8">
              <w:rPr>
                <w:rFonts w:eastAsia="Times New Roman"/>
                <w:sz w:val="20"/>
                <w:szCs w:val="20"/>
              </w:rPr>
              <w:t>ac</w:t>
            </w:r>
            <w:proofErr w:type="spellEnd"/>
            <w:r w:rsidRPr="00AE20C8">
              <w:rPr>
                <w:rFonts w:eastAsia="Times New Roman"/>
                <w:sz w:val="20"/>
                <w:szCs w:val="20"/>
              </w:rPr>
              <w:t xml:space="preserve">),  LAN 10/100/1000 </w:t>
            </w:r>
            <w:proofErr w:type="spellStart"/>
            <w:r w:rsidRPr="00AE20C8">
              <w:rPr>
                <w:rFonts w:eastAsia="Times New Roman"/>
                <w:sz w:val="20"/>
                <w:szCs w:val="20"/>
              </w:rPr>
              <w:t>Mbps</w:t>
            </w:r>
            <w:proofErr w:type="spellEnd"/>
            <w:r w:rsidRPr="00AE20C8">
              <w:rPr>
                <w:rFonts w:eastAsia="Times New Roman"/>
                <w:sz w:val="20"/>
                <w:szCs w:val="20"/>
              </w:rPr>
              <w:t xml:space="preserve"> Bluetooth</w:t>
            </w:r>
          </w:p>
        </w:tc>
      </w:tr>
      <w:tr w:rsidR="00C44275" w:rsidRPr="00AE20C8" w:rsidTr="00893735">
        <w:trPr>
          <w:trHeight w:val="241"/>
          <w:jc w:val="center"/>
        </w:trPr>
        <w:tc>
          <w:tcPr>
            <w:tcW w:w="3335" w:type="dxa"/>
            <w:vMerge w:val="restart"/>
            <w:tcBorders>
              <w:top w:val="nil"/>
              <w:left w:val="single" w:sz="4" w:space="0" w:color="auto"/>
              <w:bottom w:val="single" w:sz="4" w:space="0" w:color="auto"/>
              <w:right w:val="single" w:sz="4" w:space="0" w:color="auto"/>
            </w:tcBorders>
            <w:shd w:val="clear" w:color="auto" w:fill="auto"/>
            <w:vAlign w:val="center"/>
            <w:hideMark/>
          </w:tcPr>
          <w:p w:rsidR="00C44275" w:rsidRPr="00AE20C8" w:rsidRDefault="00C44275" w:rsidP="00893735">
            <w:pPr>
              <w:spacing w:after="0" w:line="240" w:lineRule="auto"/>
              <w:jc w:val="center"/>
              <w:rPr>
                <w:rFonts w:eastAsia="Times New Roman"/>
                <w:sz w:val="20"/>
                <w:szCs w:val="20"/>
              </w:rPr>
            </w:pPr>
            <w:r w:rsidRPr="00AE20C8">
              <w:rPr>
                <w:rFonts w:eastAsia="Times New Roman"/>
                <w:sz w:val="20"/>
                <w:szCs w:val="20"/>
              </w:rPr>
              <w:t>Złącza</w:t>
            </w:r>
          </w:p>
        </w:tc>
        <w:tc>
          <w:tcPr>
            <w:tcW w:w="4000" w:type="dxa"/>
            <w:gridSpan w:val="2"/>
            <w:tcBorders>
              <w:top w:val="nil"/>
              <w:left w:val="nil"/>
              <w:bottom w:val="single" w:sz="4" w:space="0" w:color="auto"/>
              <w:right w:val="single" w:sz="4" w:space="0" w:color="auto"/>
            </w:tcBorders>
            <w:shd w:val="clear" w:color="auto" w:fill="auto"/>
            <w:vAlign w:val="center"/>
            <w:hideMark/>
          </w:tcPr>
          <w:p w:rsidR="00C44275" w:rsidRPr="00AE20C8" w:rsidRDefault="00C44275" w:rsidP="00893735">
            <w:pPr>
              <w:spacing w:after="0" w:line="240" w:lineRule="auto"/>
              <w:jc w:val="center"/>
              <w:rPr>
                <w:rFonts w:eastAsia="Times New Roman"/>
                <w:sz w:val="20"/>
                <w:szCs w:val="20"/>
              </w:rPr>
            </w:pPr>
            <w:r w:rsidRPr="00AE20C8">
              <w:rPr>
                <w:rFonts w:eastAsia="Times New Roman"/>
                <w:sz w:val="20"/>
                <w:szCs w:val="20"/>
              </w:rPr>
              <w:t>USB 3.2 Gen. 2  - 1 szt.</w:t>
            </w:r>
          </w:p>
        </w:tc>
      </w:tr>
      <w:tr w:rsidR="00C44275" w:rsidRPr="00AE20C8" w:rsidTr="00893735">
        <w:trPr>
          <w:trHeight w:val="241"/>
          <w:jc w:val="center"/>
        </w:trPr>
        <w:tc>
          <w:tcPr>
            <w:tcW w:w="3335" w:type="dxa"/>
            <w:vMerge/>
            <w:tcBorders>
              <w:top w:val="nil"/>
              <w:left w:val="single" w:sz="4" w:space="0" w:color="auto"/>
              <w:bottom w:val="single" w:sz="4" w:space="0" w:color="auto"/>
              <w:right w:val="single" w:sz="4" w:space="0" w:color="auto"/>
            </w:tcBorders>
            <w:vAlign w:val="center"/>
            <w:hideMark/>
          </w:tcPr>
          <w:p w:rsidR="00C44275" w:rsidRPr="00AE20C8" w:rsidRDefault="00C44275" w:rsidP="00893735">
            <w:pPr>
              <w:spacing w:after="0" w:line="240" w:lineRule="auto"/>
              <w:rPr>
                <w:rFonts w:eastAsia="Times New Roman"/>
                <w:sz w:val="20"/>
                <w:szCs w:val="20"/>
              </w:rPr>
            </w:pPr>
          </w:p>
        </w:tc>
        <w:tc>
          <w:tcPr>
            <w:tcW w:w="4000" w:type="dxa"/>
            <w:gridSpan w:val="2"/>
            <w:tcBorders>
              <w:top w:val="nil"/>
              <w:left w:val="nil"/>
              <w:bottom w:val="single" w:sz="4" w:space="0" w:color="auto"/>
              <w:right w:val="single" w:sz="4" w:space="0" w:color="auto"/>
            </w:tcBorders>
            <w:shd w:val="clear" w:color="auto" w:fill="auto"/>
            <w:vAlign w:val="center"/>
            <w:hideMark/>
          </w:tcPr>
          <w:p w:rsidR="00C44275" w:rsidRPr="00AE20C8" w:rsidRDefault="00C44275" w:rsidP="00893735">
            <w:pPr>
              <w:spacing w:after="0" w:line="240" w:lineRule="auto"/>
              <w:jc w:val="center"/>
              <w:rPr>
                <w:rFonts w:eastAsia="Times New Roman"/>
                <w:sz w:val="20"/>
                <w:szCs w:val="20"/>
              </w:rPr>
            </w:pPr>
            <w:r w:rsidRPr="00AE20C8">
              <w:rPr>
                <w:rFonts w:eastAsia="Times New Roman"/>
                <w:sz w:val="20"/>
                <w:szCs w:val="20"/>
              </w:rPr>
              <w:t>USB 3.2 Gen. 2 (Typ C)  - 1 szt.</w:t>
            </w:r>
          </w:p>
        </w:tc>
      </w:tr>
      <w:tr w:rsidR="00C44275" w:rsidRPr="00AE20C8" w:rsidTr="00893735">
        <w:trPr>
          <w:trHeight w:val="241"/>
          <w:jc w:val="center"/>
        </w:trPr>
        <w:tc>
          <w:tcPr>
            <w:tcW w:w="3335" w:type="dxa"/>
            <w:vMerge/>
            <w:tcBorders>
              <w:top w:val="nil"/>
              <w:left w:val="single" w:sz="4" w:space="0" w:color="auto"/>
              <w:bottom w:val="single" w:sz="4" w:space="0" w:color="auto"/>
              <w:right w:val="single" w:sz="4" w:space="0" w:color="auto"/>
            </w:tcBorders>
            <w:vAlign w:val="center"/>
            <w:hideMark/>
          </w:tcPr>
          <w:p w:rsidR="00C44275" w:rsidRPr="00AE20C8" w:rsidRDefault="00C44275" w:rsidP="00893735">
            <w:pPr>
              <w:spacing w:after="0" w:line="240" w:lineRule="auto"/>
              <w:rPr>
                <w:rFonts w:eastAsia="Times New Roman"/>
                <w:sz w:val="20"/>
                <w:szCs w:val="20"/>
              </w:rPr>
            </w:pPr>
          </w:p>
        </w:tc>
        <w:tc>
          <w:tcPr>
            <w:tcW w:w="4000" w:type="dxa"/>
            <w:gridSpan w:val="2"/>
            <w:tcBorders>
              <w:top w:val="nil"/>
              <w:left w:val="nil"/>
              <w:bottom w:val="single" w:sz="4" w:space="0" w:color="auto"/>
              <w:right w:val="single" w:sz="4" w:space="0" w:color="auto"/>
            </w:tcBorders>
            <w:shd w:val="clear" w:color="auto" w:fill="auto"/>
            <w:vAlign w:val="center"/>
            <w:hideMark/>
          </w:tcPr>
          <w:p w:rsidR="00C44275" w:rsidRPr="00AE20C8" w:rsidRDefault="00C44275" w:rsidP="00893735">
            <w:pPr>
              <w:spacing w:after="0" w:line="240" w:lineRule="auto"/>
              <w:jc w:val="center"/>
              <w:rPr>
                <w:rFonts w:eastAsia="Times New Roman"/>
                <w:sz w:val="20"/>
                <w:szCs w:val="20"/>
              </w:rPr>
            </w:pPr>
            <w:r w:rsidRPr="00AE20C8">
              <w:rPr>
                <w:rFonts w:eastAsia="Times New Roman"/>
                <w:sz w:val="20"/>
                <w:szCs w:val="20"/>
              </w:rPr>
              <w:t>HDMI - 1 szt.</w:t>
            </w:r>
          </w:p>
        </w:tc>
      </w:tr>
      <w:tr w:rsidR="00C44275" w:rsidRPr="00AE20C8" w:rsidTr="00893735">
        <w:trPr>
          <w:trHeight w:val="184"/>
          <w:jc w:val="center"/>
        </w:trPr>
        <w:tc>
          <w:tcPr>
            <w:tcW w:w="3335" w:type="dxa"/>
            <w:vMerge/>
            <w:tcBorders>
              <w:top w:val="nil"/>
              <w:left w:val="single" w:sz="4" w:space="0" w:color="auto"/>
              <w:bottom w:val="single" w:sz="4" w:space="0" w:color="auto"/>
              <w:right w:val="single" w:sz="4" w:space="0" w:color="auto"/>
            </w:tcBorders>
            <w:vAlign w:val="center"/>
            <w:hideMark/>
          </w:tcPr>
          <w:p w:rsidR="00C44275" w:rsidRPr="00AE20C8" w:rsidRDefault="00C44275" w:rsidP="00893735">
            <w:pPr>
              <w:spacing w:after="0" w:line="240" w:lineRule="auto"/>
              <w:rPr>
                <w:rFonts w:eastAsia="Times New Roman"/>
                <w:sz w:val="20"/>
                <w:szCs w:val="20"/>
              </w:rPr>
            </w:pPr>
          </w:p>
        </w:tc>
        <w:tc>
          <w:tcPr>
            <w:tcW w:w="4000" w:type="dxa"/>
            <w:gridSpan w:val="2"/>
            <w:tcBorders>
              <w:top w:val="nil"/>
              <w:left w:val="nil"/>
              <w:bottom w:val="single" w:sz="4" w:space="0" w:color="auto"/>
              <w:right w:val="single" w:sz="4" w:space="0" w:color="auto"/>
            </w:tcBorders>
            <w:shd w:val="clear" w:color="auto" w:fill="auto"/>
            <w:vAlign w:val="center"/>
            <w:hideMark/>
          </w:tcPr>
          <w:p w:rsidR="00C44275" w:rsidRPr="00AE20C8" w:rsidRDefault="00C44275" w:rsidP="00893735">
            <w:pPr>
              <w:spacing w:after="0" w:line="240" w:lineRule="auto"/>
              <w:jc w:val="center"/>
              <w:rPr>
                <w:rFonts w:eastAsia="Times New Roman"/>
                <w:sz w:val="20"/>
                <w:szCs w:val="20"/>
              </w:rPr>
            </w:pPr>
            <w:r w:rsidRPr="00AE20C8">
              <w:rPr>
                <w:rFonts w:eastAsia="Times New Roman"/>
                <w:sz w:val="20"/>
                <w:szCs w:val="20"/>
              </w:rPr>
              <w:t>USB 2.0 - 2 szt.</w:t>
            </w:r>
          </w:p>
        </w:tc>
      </w:tr>
      <w:tr w:rsidR="00C44275" w:rsidRPr="00AE20C8" w:rsidTr="00893735">
        <w:trPr>
          <w:trHeight w:val="184"/>
          <w:jc w:val="center"/>
        </w:trPr>
        <w:tc>
          <w:tcPr>
            <w:tcW w:w="3335" w:type="dxa"/>
            <w:vMerge/>
            <w:tcBorders>
              <w:top w:val="nil"/>
              <w:left w:val="single" w:sz="4" w:space="0" w:color="auto"/>
              <w:bottom w:val="single" w:sz="4" w:space="0" w:color="auto"/>
              <w:right w:val="single" w:sz="4" w:space="0" w:color="auto"/>
            </w:tcBorders>
            <w:vAlign w:val="center"/>
            <w:hideMark/>
          </w:tcPr>
          <w:p w:rsidR="00C44275" w:rsidRPr="00AE20C8" w:rsidRDefault="00C44275" w:rsidP="00893735">
            <w:pPr>
              <w:spacing w:after="0" w:line="240" w:lineRule="auto"/>
              <w:rPr>
                <w:rFonts w:eastAsia="Times New Roman"/>
                <w:sz w:val="20"/>
                <w:szCs w:val="20"/>
              </w:rPr>
            </w:pPr>
          </w:p>
        </w:tc>
        <w:tc>
          <w:tcPr>
            <w:tcW w:w="4000" w:type="dxa"/>
            <w:gridSpan w:val="2"/>
            <w:tcBorders>
              <w:top w:val="nil"/>
              <w:left w:val="nil"/>
              <w:bottom w:val="single" w:sz="4" w:space="0" w:color="auto"/>
              <w:right w:val="single" w:sz="4" w:space="0" w:color="auto"/>
            </w:tcBorders>
            <w:shd w:val="clear" w:color="auto" w:fill="auto"/>
            <w:vAlign w:val="center"/>
            <w:hideMark/>
          </w:tcPr>
          <w:p w:rsidR="00C44275" w:rsidRPr="00AE20C8" w:rsidRDefault="00C44275" w:rsidP="00893735">
            <w:pPr>
              <w:spacing w:after="0" w:line="240" w:lineRule="auto"/>
              <w:jc w:val="center"/>
              <w:rPr>
                <w:rFonts w:eastAsia="Times New Roman"/>
                <w:sz w:val="20"/>
                <w:szCs w:val="20"/>
              </w:rPr>
            </w:pPr>
            <w:r w:rsidRPr="00AE20C8">
              <w:rPr>
                <w:rFonts w:eastAsia="Times New Roman"/>
                <w:sz w:val="20"/>
                <w:szCs w:val="20"/>
              </w:rPr>
              <w:t>RJ-45 (LAN) - 1 szt.</w:t>
            </w:r>
          </w:p>
        </w:tc>
      </w:tr>
      <w:tr w:rsidR="00C44275" w:rsidRPr="00AE20C8" w:rsidTr="00893735">
        <w:trPr>
          <w:trHeight w:val="184"/>
          <w:jc w:val="center"/>
        </w:trPr>
        <w:tc>
          <w:tcPr>
            <w:tcW w:w="3335" w:type="dxa"/>
            <w:vMerge/>
            <w:tcBorders>
              <w:top w:val="nil"/>
              <w:left w:val="single" w:sz="4" w:space="0" w:color="auto"/>
              <w:bottom w:val="single" w:sz="4" w:space="0" w:color="auto"/>
              <w:right w:val="single" w:sz="4" w:space="0" w:color="auto"/>
            </w:tcBorders>
            <w:vAlign w:val="center"/>
            <w:hideMark/>
          </w:tcPr>
          <w:p w:rsidR="00C44275" w:rsidRPr="00AE20C8" w:rsidRDefault="00C44275" w:rsidP="00893735">
            <w:pPr>
              <w:spacing w:after="0" w:line="240" w:lineRule="auto"/>
              <w:rPr>
                <w:rFonts w:eastAsia="Times New Roman"/>
                <w:sz w:val="20"/>
                <w:szCs w:val="20"/>
              </w:rPr>
            </w:pPr>
          </w:p>
        </w:tc>
        <w:tc>
          <w:tcPr>
            <w:tcW w:w="4000" w:type="dxa"/>
            <w:gridSpan w:val="2"/>
            <w:tcBorders>
              <w:top w:val="nil"/>
              <w:left w:val="nil"/>
              <w:bottom w:val="single" w:sz="4" w:space="0" w:color="auto"/>
              <w:right w:val="single" w:sz="4" w:space="0" w:color="auto"/>
            </w:tcBorders>
            <w:shd w:val="clear" w:color="auto" w:fill="auto"/>
            <w:vAlign w:val="center"/>
            <w:hideMark/>
          </w:tcPr>
          <w:p w:rsidR="00C44275" w:rsidRPr="00AE20C8" w:rsidRDefault="00C44275" w:rsidP="00893735">
            <w:pPr>
              <w:spacing w:after="0" w:line="240" w:lineRule="auto"/>
              <w:jc w:val="center"/>
              <w:rPr>
                <w:rFonts w:eastAsia="Times New Roman"/>
                <w:sz w:val="20"/>
                <w:szCs w:val="20"/>
              </w:rPr>
            </w:pPr>
            <w:r w:rsidRPr="00AE20C8">
              <w:rPr>
                <w:rFonts w:eastAsia="Times New Roman"/>
                <w:sz w:val="20"/>
                <w:szCs w:val="20"/>
              </w:rPr>
              <w:t>Wyjście słuchawkowe/wejście mikrofonowe - 1 szt.</w:t>
            </w:r>
          </w:p>
        </w:tc>
      </w:tr>
      <w:tr w:rsidR="00C44275" w:rsidRPr="00AE20C8" w:rsidTr="00893735">
        <w:trPr>
          <w:trHeight w:val="184"/>
          <w:jc w:val="center"/>
        </w:trPr>
        <w:tc>
          <w:tcPr>
            <w:tcW w:w="3335" w:type="dxa"/>
            <w:vMerge/>
            <w:tcBorders>
              <w:top w:val="nil"/>
              <w:left w:val="single" w:sz="4" w:space="0" w:color="auto"/>
              <w:bottom w:val="single" w:sz="4" w:space="0" w:color="auto"/>
              <w:right w:val="single" w:sz="4" w:space="0" w:color="auto"/>
            </w:tcBorders>
            <w:vAlign w:val="center"/>
            <w:hideMark/>
          </w:tcPr>
          <w:p w:rsidR="00C44275" w:rsidRPr="00AE20C8" w:rsidRDefault="00C44275" w:rsidP="00893735">
            <w:pPr>
              <w:spacing w:after="0" w:line="240" w:lineRule="auto"/>
              <w:rPr>
                <w:rFonts w:eastAsia="Times New Roman"/>
                <w:sz w:val="20"/>
                <w:szCs w:val="20"/>
              </w:rPr>
            </w:pPr>
          </w:p>
        </w:tc>
        <w:tc>
          <w:tcPr>
            <w:tcW w:w="4000" w:type="dxa"/>
            <w:gridSpan w:val="2"/>
            <w:tcBorders>
              <w:top w:val="nil"/>
              <w:left w:val="nil"/>
              <w:bottom w:val="single" w:sz="4" w:space="0" w:color="auto"/>
              <w:right w:val="single" w:sz="4" w:space="0" w:color="auto"/>
            </w:tcBorders>
            <w:shd w:val="clear" w:color="auto" w:fill="auto"/>
            <w:vAlign w:val="center"/>
            <w:hideMark/>
          </w:tcPr>
          <w:p w:rsidR="00C44275" w:rsidRPr="00AE20C8" w:rsidRDefault="00C44275" w:rsidP="00893735">
            <w:pPr>
              <w:spacing w:after="0" w:line="240" w:lineRule="auto"/>
              <w:jc w:val="center"/>
              <w:rPr>
                <w:rFonts w:eastAsia="Times New Roman"/>
                <w:sz w:val="20"/>
                <w:szCs w:val="20"/>
              </w:rPr>
            </w:pPr>
            <w:r w:rsidRPr="00AE20C8">
              <w:rPr>
                <w:rFonts w:eastAsia="Times New Roman"/>
                <w:sz w:val="20"/>
                <w:szCs w:val="20"/>
              </w:rPr>
              <w:t>DC-in (wejście zasilania) - 1 szt.</w:t>
            </w:r>
          </w:p>
        </w:tc>
      </w:tr>
      <w:tr w:rsidR="00C44275" w:rsidRPr="00AE20C8" w:rsidTr="00893735">
        <w:trPr>
          <w:trHeight w:val="483"/>
          <w:jc w:val="center"/>
        </w:trPr>
        <w:tc>
          <w:tcPr>
            <w:tcW w:w="3335" w:type="dxa"/>
            <w:tcBorders>
              <w:top w:val="nil"/>
              <w:left w:val="single" w:sz="4" w:space="0" w:color="auto"/>
              <w:bottom w:val="single" w:sz="4" w:space="0" w:color="auto"/>
              <w:right w:val="single" w:sz="4" w:space="0" w:color="auto"/>
            </w:tcBorders>
            <w:shd w:val="clear" w:color="auto" w:fill="auto"/>
            <w:vAlign w:val="center"/>
            <w:hideMark/>
          </w:tcPr>
          <w:p w:rsidR="00C44275" w:rsidRPr="00AE20C8" w:rsidRDefault="00C44275" w:rsidP="00893735">
            <w:pPr>
              <w:spacing w:after="0" w:line="240" w:lineRule="auto"/>
              <w:jc w:val="center"/>
              <w:rPr>
                <w:rFonts w:eastAsia="Times New Roman"/>
                <w:sz w:val="20"/>
                <w:szCs w:val="20"/>
              </w:rPr>
            </w:pPr>
            <w:r w:rsidRPr="00AE20C8">
              <w:rPr>
                <w:rFonts w:eastAsia="Times New Roman"/>
                <w:sz w:val="20"/>
                <w:szCs w:val="20"/>
              </w:rPr>
              <w:t>Zainstalowany system operacyjny</w:t>
            </w:r>
          </w:p>
        </w:tc>
        <w:tc>
          <w:tcPr>
            <w:tcW w:w="4000" w:type="dxa"/>
            <w:gridSpan w:val="2"/>
            <w:tcBorders>
              <w:top w:val="nil"/>
              <w:left w:val="nil"/>
              <w:bottom w:val="single" w:sz="4" w:space="0" w:color="auto"/>
              <w:right w:val="single" w:sz="4" w:space="0" w:color="auto"/>
            </w:tcBorders>
            <w:shd w:val="clear" w:color="auto" w:fill="auto"/>
            <w:vAlign w:val="center"/>
            <w:hideMark/>
          </w:tcPr>
          <w:p w:rsidR="00C44275" w:rsidRPr="00AE20C8" w:rsidRDefault="00C44275" w:rsidP="00893735">
            <w:pPr>
              <w:spacing w:after="0" w:line="240" w:lineRule="auto"/>
              <w:jc w:val="center"/>
              <w:rPr>
                <w:rFonts w:eastAsia="Times New Roman"/>
                <w:sz w:val="20"/>
                <w:szCs w:val="20"/>
              </w:rPr>
            </w:pPr>
            <w:r w:rsidRPr="00AE20C8">
              <w:rPr>
                <w:rFonts w:eastAsia="Times New Roman"/>
                <w:sz w:val="20"/>
                <w:szCs w:val="20"/>
              </w:rPr>
              <w:t>Microsoft Windows 11 Pro PL (wersja 64-bitowa)</w:t>
            </w:r>
          </w:p>
        </w:tc>
      </w:tr>
      <w:tr w:rsidR="00C44275" w:rsidRPr="00AE20C8" w:rsidTr="00893735">
        <w:trPr>
          <w:trHeight w:val="483"/>
          <w:jc w:val="center"/>
        </w:trPr>
        <w:tc>
          <w:tcPr>
            <w:tcW w:w="3335" w:type="dxa"/>
            <w:tcBorders>
              <w:top w:val="nil"/>
              <w:left w:val="single" w:sz="4" w:space="0" w:color="auto"/>
              <w:bottom w:val="single" w:sz="4" w:space="0" w:color="auto"/>
              <w:right w:val="single" w:sz="4" w:space="0" w:color="auto"/>
            </w:tcBorders>
            <w:shd w:val="clear" w:color="auto" w:fill="auto"/>
            <w:vAlign w:val="center"/>
            <w:hideMark/>
          </w:tcPr>
          <w:p w:rsidR="00C44275" w:rsidRPr="00AE20C8" w:rsidRDefault="00C44275" w:rsidP="00893735">
            <w:pPr>
              <w:spacing w:after="0" w:line="240" w:lineRule="auto"/>
              <w:jc w:val="center"/>
              <w:rPr>
                <w:rFonts w:eastAsia="Times New Roman"/>
                <w:sz w:val="20"/>
                <w:szCs w:val="20"/>
              </w:rPr>
            </w:pPr>
            <w:r w:rsidRPr="00AE20C8">
              <w:rPr>
                <w:rFonts w:eastAsia="Times New Roman"/>
                <w:sz w:val="20"/>
                <w:szCs w:val="20"/>
              </w:rPr>
              <w:t>Dołączone oprogramowanie</w:t>
            </w:r>
          </w:p>
        </w:tc>
        <w:tc>
          <w:tcPr>
            <w:tcW w:w="4000" w:type="dxa"/>
            <w:gridSpan w:val="2"/>
            <w:tcBorders>
              <w:top w:val="nil"/>
              <w:left w:val="nil"/>
              <w:bottom w:val="single" w:sz="4" w:space="0" w:color="auto"/>
              <w:right w:val="single" w:sz="4" w:space="0" w:color="auto"/>
            </w:tcBorders>
            <w:shd w:val="clear" w:color="auto" w:fill="auto"/>
            <w:vAlign w:val="center"/>
            <w:hideMark/>
          </w:tcPr>
          <w:p w:rsidR="00C44275" w:rsidRPr="00AE20C8" w:rsidRDefault="00C44275" w:rsidP="00893735">
            <w:pPr>
              <w:spacing w:after="0" w:line="240" w:lineRule="auto"/>
              <w:jc w:val="center"/>
              <w:rPr>
                <w:rFonts w:eastAsia="Times New Roman"/>
                <w:sz w:val="20"/>
                <w:szCs w:val="20"/>
              </w:rPr>
            </w:pPr>
            <w:r w:rsidRPr="00AE20C8">
              <w:rPr>
                <w:rFonts w:eastAsia="Times New Roman"/>
                <w:sz w:val="20"/>
                <w:szCs w:val="20"/>
              </w:rPr>
              <w:t xml:space="preserve">Partycja </w:t>
            </w:r>
            <w:proofErr w:type="spellStart"/>
            <w:r w:rsidRPr="00AE20C8">
              <w:rPr>
                <w:rFonts w:eastAsia="Times New Roman"/>
                <w:sz w:val="20"/>
                <w:szCs w:val="20"/>
              </w:rPr>
              <w:t>recovery</w:t>
            </w:r>
            <w:proofErr w:type="spellEnd"/>
            <w:r w:rsidRPr="00AE20C8">
              <w:rPr>
                <w:rFonts w:eastAsia="Times New Roman"/>
                <w:sz w:val="20"/>
                <w:szCs w:val="20"/>
              </w:rPr>
              <w:t xml:space="preserve"> (opcja przywrócenia systemu z dysku)</w:t>
            </w:r>
          </w:p>
        </w:tc>
      </w:tr>
      <w:tr w:rsidR="00C44275" w:rsidRPr="00AE20C8" w:rsidTr="00763A8D">
        <w:trPr>
          <w:trHeight w:val="274"/>
          <w:jc w:val="center"/>
        </w:trPr>
        <w:tc>
          <w:tcPr>
            <w:tcW w:w="3335" w:type="dxa"/>
            <w:tcBorders>
              <w:top w:val="nil"/>
              <w:left w:val="single" w:sz="4" w:space="0" w:color="auto"/>
              <w:bottom w:val="single" w:sz="4" w:space="0" w:color="auto"/>
              <w:right w:val="single" w:sz="4" w:space="0" w:color="auto"/>
            </w:tcBorders>
            <w:shd w:val="clear" w:color="auto" w:fill="auto"/>
            <w:vAlign w:val="center"/>
            <w:hideMark/>
          </w:tcPr>
          <w:p w:rsidR="00C44275" w:rsidRPr="00AE20C8" w:rsidRDefault="00C44275" w:rsidP="00893735">
            <w:pPr>
              <w:spacing w:after="0" w:line="240" w:lineRule="auto"/>
              <w:jc w:val="center"/>
              <w:rPr>
                <w:rFonts w:eastAsia="Times New Roman"/>
                <w:sz w:val="20"/>
                <w:szCs w:val="20"/>
              </w:rPr>
            </w:pPr>
            <w:r w:rsidRPr="00AE20C8">
              <w:rPr>
                <w:rFonts w:eastAsia="Times New Roman"/>
                <w:sz w:val="20"/>
                <w:szCs w:val="20"/>
              </w:rPr>
              <w:t>Dołączone akcesoria</w:t>
            </w:r>
          </w:p>
        </w:tc>
        <w:tc>
          <w:tcPr>
            <w:tcW w:w="4000" w:type="dxa"/>
            <w:gridSpan w:val="2"/>
            <w:tcBorders>
              <w:top w:val="nil"/>
              <w:left w:val="nil"/>
              <w:bottom w:val="single" w:sz="4" w:space="0" w:color="auto"/>
              <w:right w:val="single" w:sz="4" w:space="0" w:color="auto"/>
            </w:tcBorders>
            <w:shd w:val="clear" w:color="auto" w:fill="auto"/>
            <w:vAlign w:val="center"/>
            <w:hideMark/>
          </w:tcPr>
          <w:p w:rsidR="00C44275" w:rsidRPr="00AE20C8" w:rsidRDefault="00C44275" w:rsidP="00893735">
            <w:pPr>
              <w:spacing w:after="0" w:line="240" w:lineRule="auto"/>
              <w:jc w:val="center"/>
              <w:rPr>
                <w:rFonts w:eastAsia="Times New Roman"/>
                <w:sz w:val="20"/>
                <w:szCs w:val="20"/>
              </w:rPr>
            </w:pPr>
            <w:r w:rsidRPr="00AE20C8">
              <w:rPr>
                <w:rFonts w:eastAsia="Times New Roman"/>
                <w:sz w:val="20"/>
                <w:szCs w:val="20"/>
              </w:rPr>
              <w:t>Zasilacz</w:t>
            </w:r>
            <w:r w:rsidRPr="00AE20C8">
              <w:rPr>
                <w:rFonts w:eastAsia="Times New Roman"/>
                <w:sz w:val="20"/>
                <w:szCs w:val="20"/>
              </w:rPr>
              <w:br/>
            </w:r>
          </w:p>
        </w:tc>
      </w:tr>
      <w:tr w:rsidR="00C44275" w:rsidRPr="00AE20C8" w:rsidTr="00893735">
        <w:trPr>
          <w:trHeight w:val="241"/>
          <w:jc w:val="center"/>
        </w:trPr>
        <w:tc>
          <w:tcPr>
            <w:tcW w:w="3335" w:type="dxa"/>
            <w:vMerge w:val="restart"/>
            <w:tcBorders>
              <w:top w:val="nil"/>
              <w:left w:val="single" w:sz="4" w:space="0" w:color="auto"/>
              <w:bottom w:val="single" w:sz="4" w:space="0" w:color="auto"/>
              <w:right w:val="single" w:sz="4" w:space="0" w:color="auto"/>
            </w:tcBorders>
            <w:shd w:val="clear" w:color="auto" w:fill="auto"/>
            <w:vAlign w:val="center"/>
            <w:hideMark/>
          </w:tcPr>
          <w:p w:rsidR="00C44275" w:rsidRPr="00AE20C8" w:rsidRDefault="00C44275" w:rsidP="00893735">
            <w:pPr>
              <w:spacing w:after="0" w:line="240" w:lineRule="auto"/>
              <w:jc w:val="center"/>
              <w:rPr>
                <w:rFonts w:eastAsia="Times New Roman"/>
                <w:sz w:val="20"/>
                <w:szCs w:val="20"/>
              </w:rPr>
            </w:pPr>
            <w:r w:rsidRPr="00AE20C8">
              <w:rPr>
                <w:rFonts w:eastAsia="Times New Roman"/>
                <w:sz w:val="20"/>
                <w:szCs w:val="20"/>
              </w:rPr>
              <w:t>Rodzaj gwarancji</w:t>
            </w:r>
          </w:p>
        </w:tc>
        <w:tc>
          <w:tcPr>
            <w:tcW w:w="4000" w:type="dxa"/>
            <w:gridSpan w:val="2"/>
            <w:tcBorders>
              <w:top w:val="nil"/>
              <w:left w:val="nil"/>
              <w:bottom w:val="single" w:sz="4" w:space="0" w:color="auto"/>
              <w:right w:val="single" w:sz="4" w:space="0" w:color="auto"/>
            </w:tcBorders>
            <w:shd w:val="clear" w:color="auto" w:fill="auto"/>
            <w:vAlign w:val="center"/>
            <w:hideMark/>
          </w:tcPr>
          <w:p w:rsidR="00C44275" w:rsidRPr="00AE20C8" w:rsidRDefault="00C44275" w:rsidP="00893735">
            <w:pPr>
              <w:spacing w:after="0" w:line="240" w:lineRule="auto"/>
              <w:jc w:val="center"/>
              <w:rPr>
                <w:rFonts w:eastAsia="Times New Roman"/>
                <w:sz w:val="20"/>
                <w:szCs w:val="20"/>
              </w:rPr>
            </w:pPr>
            <w:r w:rsidRPr="00AE20C8">
              <w:rPr>
                <w:rFonts w:eastAsia="Times New Roman"/>
                <w:sz w:val="20"/>
                <w:szCs w:val="20"/>
              </w:rPr>
              <w:t>Standardowa</w:t>
            </w:r>
          </w:p>
        </w:tc>
      </w:tr>
      <w:tr w:rsidR="00C44275" w:rsidRPr="00AE20C8" w:rsidTr="00C93AC1">
        <w:trPr>
          <w:trHeight w:val="403"/>
          <w:jc w:val="center"/>
        </w:trPr>
        <w:tc>
          <w:tcPr>
            <w:tcW w:w="3335" w:type="dxa"/>
            <w:vMerge/>
            <w:tcBorders>
              <w:top w:val="nil"/>
              <w:left w:val="single" w:sz="4" w:space="0" w:color="auto"/>
              <w:bottom w:val="single" w:sz="4" w:space="0" w:color="auto"/>
              <w:right w:val="single" w:sz="4" w:space="0" w:color="auto"/>
            </w:tcBorders>
            <w:vAlign w:val="center"/>
            <w:hideMark/>
          </w:tcPr>
          <w:p w:rsidR="00C44275" w:rsidRPr="00AE20C8" w:rsidRDefault="00C44275" w:rsidP="00893735">
            <w:pPr>
              <w:spacing w:after="0" w:line="240" w:lineRule="auto"/>
              <w:rPr>
                <w:rFonts w:eastAsia="Times New Roman"/>
                <w:sz w:val="20"/>
                <w:szCs w:val="20"/>
              </w:rPr>
            </w:pPr>
          </w:p>
        </w:tc>
        <w:tc>
          <w:tcPr>
            <w:tcW w:w="4000" w:type="dxa"/>
            <w:gridSpan w:val="2"/>
            <w:tcBorders>
              <w:top w:val="nil"/>
              <w:left w:val="nil"/>
              <w:bottom w:val="single" w:sz="4" w:space="0" w:color="auto"/>
              <w:right w:val="single" w:sz="4" w:space="0" w:color="auto"/>
            </w:tcBorders>
            <w:shd w:val="clear" w:color="auto" w:fill="auto"/>
            <w:vAlign w:val="center"/>
            <w:hideMark/>
          </w:tcPr>
          <w:p w:rsidR="00C44275" w:rsidRPr="00AE20C8" w:rsidRDefault="00C93AC1" w:rsidP="00893735">
            <w:pPr>
              <w:spacing w:after="0" w:line="240" w:lineRule="auto"/>
              <w:jc w:val="center"/>
              <w:rPr>
                <w:rFonts w:eastAsia="Times New Roman"/>
                <w:sz w:val="20"/>
                <w:szCs w:val="20"/>
              </w:rPr>
            </w:pPr>
            <w:r>
              <w:rPr>
                <w:rFonts w:eastAsia="Times New Roman"/>
                <w:sz w:val="20"/>
                <w:szCs w:val="20"/>
              </w:rPr>
              <w:t>36</w:t>
            </w:r>
            <w:r w:rsidR="00C44275" w:rsidRPr="00AE20C8">
              <w:rPr>
                <w:rFonts w:eastAsia="Times New Roman"/>
                <w:sz w:val="20"/>
                <w:szCs w:val="20"/>
              </w:rPr>
              <w:t xml:space="preserve"> miesi</w:t>
            </w:r>
            <w:r>
              <w:rPr>
                <w:rFonts w:eastAsia="Times New Roman"/>
                <w:sz w:val="20"/>
                <w:szCs w:val="20"/>
              </w:rPr>
              <w:t>ę</w:t>
            </w:r>
            <w:r w:rsidR="00C44275" w:rsidRPr="00AE20C8">
              <w:rPr>
                <w:rFonts w:eastAsia="Times New Roman"/>
                <w:sz w:val="20"/>
                <w:szCs w:val="20"/>
              </w:rPr>
              <w:t>c</w:t>
            </w:r>
            <w:r>
              <w:rPr>
                <w:rFonts w:eastAsia="Times New Roman"/>
                <w:sz w:val="20"/>
                <w:szCs w:val="20"/>
              </w:rPr>
              <w:t>y</w:t>
            </w:r>
            <w:r w:rsidR="00C44275" w:rsidRPr="00AE20C8">
              <w:rPr>
                <w:rFonts w:eastAsia="Times New Roman"/>
                <w:sz w:val="20"/>
                <w:szCs w:val="20"/>
              </w:rPr>
              <w:t xml:space="preserve"> (gwarancja producenta)</w:t>
            </w:r>
          </w:p>
        </w:tc>
      </w:tr>
      <w:tr w:rsidR="00C44275" w:rsidRPr="00AE20C8" w:rsidTr="00893735">
        <w:trPr>
          <w:trHeight w:val="241"/>
          <w:jc w:val="center"/>
        </w:trPr>
        <w:tc>
          <w:tcPr>
            <w:tcW w:w="733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4275" w:rsidRPr="00AE20C8" w:rsidRDefault="00C44275" w:rsidP="00893735">
            <w:pPr>
              <w:spacing w:after="0" w:line="240" w:lineRule="auto"/>
              <w:jc w:val="center"/>
              <w:rPr>
                <w:rFonts w:eastAsia="Times New Roman"/>
                <w:b/>
                <w:sz w:val="20"/>
                <w:szCs w:val="20"/>
              </w:rPr>
            </w:pPr>
            <w:r w:rsidRPr="00AE20C8">
              <w:rPr>
                <w:rFonts w:eastAsia="Times New Roman"/>
                <w:b/>
                <w:sz w:val="20"/>
                <w:szCs w:val="20"/>
              </w:rPr>
              <w:t>Specyfikacja techniczna urządzeń drukujących</w:t>
            </w:r>
          </w:p>
        </w:tc>
      </w:tr>
      <w:tr w:rsidR="00C44275" w:rsidRPr="00AE20C8" w:rsidTr="00893735">
        <w:trPr>
          <w:trHeight w:val="241"/>
          <w:jc w:val="center"/>
        </w:trPr>
        <w:tc>
          <w:tcPr>
            <w:tcW w:w="3817" w:type="dxa"/>
            <w:gridSpan w:val="2"/>
            <w:tcBorders>
              <w:top w:val="nil"/>
              <w:left w:val="single" w:sz="4" w:space="0" w:color="auto"/>
              <w:bottom w:val="single" w:sz="4" w:space="0" w:color="auto"/>
              <w:right w:val="single" w:sz="4" w:space="0" w:color="auto"/>
            </w:tcBorders>
            <w:shd w:val="clear" w:color="auto" w:fill="auto"/>
            <w:noWrap/>
            <w:vAlign w:val="center"/>
            <w:hideMark/>
          </w:tcPr>
          <w:p w:rsidR="00C44275" w:rsidRPr="00AE20C8" w:rsidRDefault="00C44275" w:rsidP="00893735">
            <w:pPr>
              <w:spacing w:after="0" w:line="240" w:lineRule="auto"/>
              <w:jc w:val="center"/>
              <w:rPr>
                <w:rFonts w:eastAsia="Times New Roman"/>
                <w:sz w:val="20"/>
                <w:szCs w:val="20"/>
              </w:rPr>
            </w:pPr>
            <w:proofErr w:type="spellStart"/>
            <w:r w:rsidRPr="00AE20C8">
              <w:rPr>
                <w:rFonts w:eastAsia="Times New Roman"/>
                <w:sz w:val="20"/>
                <w:szCs w:val="20"/>
              </w:rPr>
              <w:t>Brother</w:t>
            </w:r>
            <w:proofErr w:type="spellEnd"/>
            <w:r w:rsidRPr="00AE20C8">
              <w:rPr>
                <w:rFonts w:eastAsia="Times New Roman"/>
                <w:sz w:val="20"/>
                <w:szCs w:val="20"/>
              </w:rPr>
              <w:t xml:space="preserve"> MFC-L8690CDW</w:t>
            </w:r>
          </w:p>
        </w:tc>
        <w:tc>
          <w:tcPr>
            <w:tcW w:w="3518" w:type="dxa"/>
            <w:tcBorders>
              <w:top w:val="nil"/>
              <w:left w:val="nil"/>
              <w:bottom w:val="single" w:sz="4" w:space="0" w:color="auto"/>
              <w:right w:val="single" w:sz="4" w:space="0" w:color="auto"/>
            </w:tcBorders>
            <w:shd w:val="clear" w:color="auto" w:fill="auto"/>
            <w:noWrap/>
            <w:vAlign w:val="center"/>
            <w:hideMark/>
          </w:tcPr>
          <w:p w:rsidR="00C44275" w:rsidRPr="00AE20C8" w:rsidRDefault="00C44275" w:rsidP="00893735">
            <w:pPr>
              <w:spacing w:after="0" w:line="240" w:lineRule="auto"/>
              <w:jc w:val="center"/>
              <w:rPr>
                <w:rFonts w:eastAsia="Times New Roman"/>
                <w:sz w:val="20"/>
                <w:szCs w:val="20"/>
              </w:rPr>
            </w:pPr>
            <w:r w:rsidRPr="00AE20C8">
              <w:rPr>
                <w:rFonts w:eastAsia="Times New Roman"/>
                <w:sz w:val="20"/>
                <w:szCs w:val="20"/>
              </w:rPr>
              <w:t>Parametry producenta</w:t>
            </w:r>
          </w:p>
        </w:tc>
      </w:tr>
    </w:tbl>
    <w:p w:rsidR="00C44275" w:rsidRDefault="00C44275" w:rsidP="006639C4">
      <w:pPr>
        <w:jc w:val="center"/>
      </w:pPr>
    </w:p>
    <w:sectPr w:rsidR="00C44275">
      <w:headerReference w:type="default" r:id="rId10"/>
      <w:pgSz w:w="11899" w:h="16838"/>
      <w:pgMar w:top="1440" w:right="1498" w:bottom="304" w:left="529"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57C5" w:rsidRDefault="008957C5">
      <w:pPr>
        <w:spacing w:after="0" w:line="240" w:lineRule="auto"/>
      </w:pPr>
      <w:r>
        <w:separator/>
      </w:r>
    </w:p>
  </w:endnote>
  <w:endnote w:type="continuationSeparator" w:id="0">
    <w:p w:rsidR="008957C5" w:rsidRDefault="008957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4BCF" w:rsidRDefault="00656149">
    <w:pPr>
      <w:spacing w:after="0" w:line="227" w:lineRule="auto"/>
      <w:ind w:left="142" w:right="106" w:firstLine="0"/>
      <w:jc w:val="right"/>
    </w:pPr>
    <w:r>
      <w:rPr>
        <w:noProof/>
      </w:rPr>
      <mc:AlternateContent>
        <mc:Choice Requires="wpg">
          <w:drawing>
            <wp:anchor distT="0" distB="0" distL="114300" distR="114300" simplePos="0" relativeHeight="251656704" behindDoc="0" locked="0" layoutInCell="1" allowOverlap="1">
              <wp:simplePos x="0" y="0"/>
              <wp:positionH relativeFrom="page">
                <wp:posOffset>880745</wp:posOffset>
              </wp:positionH>
              <wp:positionV relativeFrom="page">
                <wp:posOffset>9913620</wp:posOffset>
              </wp:positionV>
              <wp:extent cx="5797550" cy="6350"/>
              <wp:effectExtent l="0" t="0" r="0" b="0"/>
              <wp:wrapSquare wrapText="bothSides"/>
              <wp:docPr id="7475" name="Group 74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97550" cy="6350"/>
                        <a:chOff x="0" y="0"/>
                        <a:chExt cx="5797296" cy="6096"/>
                      </a:xfrm>
                    </wpg:grpSpPr>
                    <wps:wsp>
                      <wps:cNvPr id="7645" name="Shape 7645"/>
                      <wps:cNvSpPr/>
                      <wps:spPr>
                        <a:xfrm>
                          <a:off x="0" y="0"/>
                          <a:ext cx="5797296" cy="9144"/>
                        </a:xfrm>
                        <a:custGeom>
                          <a:avLst/>
                          <a:gdLst/>
                          <a:ahLst/>
                          <a:cxnLst/>
                          <a:rect l="0" t="0" r="0" b="0"/>
                          <a:pathLst>
                            <a:path w="5797296" h="9144">
                              <a:moveTo>
                                <a:pt x="0" y="0"/>
                              </a:moveTo>
                              <a:lnTo>
                                <a:pt x="5797296" y="0"/>
                              </a:lnTo>
                              <a:lnTo>
                                <a:pt x="5797296" y="9144"/>
                              </a:lnTo>
                              <a:lnTo>
                                <a:pt x="0" y="9144"/>
                              </a:lnTo>
                              <a:lnTo>
                                <a:pt x="0" y="0"/>
                              </a:lnTo>
                            </a:path>
                          </a:pathLst>
                        </a:custGeom>
                        <a:solidFill>
                          <a:srgbClr val="D9D9D9"/>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290F1108" id="Group 7475" o:spid="_x0000_s1026" style="position:absolute;margin-left:69.35pt;margin-top:780.6pt;width:456.5pt;height:.5pt;z-index:251656704;mso-position-horizontal-relative:page;mso-position-vertical-relative:page" coordsize="5797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">
              <v:shape id="Shape 7645" o:spid="_x0000_s1027" style="position:absolute;width:57972;height:91;visibility:visible;mso-wrap-style:square;v-text-anchor:top" coordsize="57972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" path="m,l5797296,r,9144l,9144,,e" fillcolor="#d9d9d9" stroked="f" strokeweight="0">
                <v:stroke miterlimit="83231f" joinstyle="miter"/>
                <v:path arrowok="t" textboxrect="0,0,5797296,9144"/>
              </v:shape>
              <w10:wrap type="square" anchorx="page" anchory="page"/>
            </v:group>
          </w:pict>
        </mc:Fallback>
      </mc:AlternateContent>
    </w:r>
    <w:r w:rsidR="009D5C76">
      <w:fldChar w:fldCharType="begin"/>
    </w:r>
    <w:r w:rsidR="009D5C76">
      <w:instrText xml:space="preserve"> PAGE   \* MERGEFORMAT </w:instrText>
    </w:r>
    <w:r w:rsidR="009D5C76">
      <w:fldChar w:fldCharType="separate"/>
    </w:r>
    <w:r w:rsidR="009D5C76">
      <w:rPr>
        <w:sz w:val="18"/>
      </w:rPr>
      <w:t>1</w:t>
    </w:r>
    <w:r w:rsidR="009D5C76">
      <w:rPr>
        <w:sz w:val="18"/>
      </w:rPr>
      <w:fldChar w:fldCharType="end"/>
    </w:r>
    <w:r w:rsidR="009D5C76">
      <w:rPr>
        <w:sz w:val="18"/>
      </w:rPr>
      <w:t xml:space="preserve"> | </w:t>
    </w:r>
    <w:r w:rsidR="009D5C76">
      <w:rPr>
        <w:color w:val="7F7F7F"/>
        <w:sz w:val="18"/>
      </w:rPr>
      <w:t>S t r o n a</w:t>
    </w:r>
    <w:r w:rsidR="009D5C76">
      <w:rPr>
        <w:sz w:val="18"/>
      </w:rPr>
      <w:t xml:space="preserve"> </w:t>
    </w:r>
    <w:r w:rsidR="009D5C76">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4BCF" w:rsidRDefault="00656149">
    <w:pPr>
      <w:spacing w:after="0" w:line="227" w:lineRule="auto"/>
      <w:ind w:left="142" w:right="106" w:firstLine="0"/>
      <w:jc w:val="right"/>
    </w:pPr>
    <w:r>
      <w:rPr>
        <w:noProof/>
      </w:rPr>
      <mc:AlternateContent>
        <mc:Choice Requires="wpg">
          <w:drawing>
            <wp:anchor distT="0" distB="0" distL="114300" distR="114300" simplePos="0" relativeHeight="251657728" behindDoc="0" locked="0" layoutInCell="1" allowOverlap="1">
              <wp:simplePos x="0" y="0"/>
              <wp:positionH relativeFrom="page">
                <wp:posOffset>880745</wp:posOffset>
              </wp:positionH>
              <wp:positionV relativeFrom="page">
                <wp:posOffset>9913620</wp:posOffset>
              </wp:positionV>
              <wp:extent cx="5797550" cy="6350"/>
              <wp:effectExtent l="0" t="0" r="0" b="0"/>
              <wp:wrapSquare wrapText="bothSides"/>
              <wp:docPr id="7462" name="Group 74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97550" cy="6350"/>
                        <a:chOff x="0" y="0"/>
                        <a:chExt cx="5797296" cy="6096"/>
                      </a:xfrm>
                    </wpg:grpSpPr>
                    <wps:wsp>
                      <wps:cNvPr id="7643" name="Shape 7643"/>
                      <wps:cNvSpPr/>
                      <wps:spPr>
                        <a:xfrm>
                          <a:off x="0" y="0"/>
                          <a:ext cx="5797296" cy="9144"/>
                        </a:xfrm>
                        <a:custGeom>
                          <a:avLst/>
                          <a:gdLst/>
                          <a:ahLst/>
                          <a:cxnLst/>
                          <a:rect l="0" t="0" r="0" b="0"/>
                          <a:pathLst>
                            <a:path w="5797296" h="9144">
                              <a:moveTo>
                                <a:pt x="0" y="0"/>
                              </a:moveTo>
                              <a:lnTo>
                                <a:pt x="5797296" y="0"/>
                              </a:lnTo>
                              <a:lnTo>
                                <a:pt x="5797296" y="9144"/>
                              </a:lnTo>
                              <a:lnTo>
                                <a:pt x="0" y="9144"/>
                              </a:lnTo>
                              <a:lnTo>
                                <a:pt x="0" y="0"/>
                              </a:lnTo>
                            </a:path>
                          </a:pathLst>
                        </a:custGeom>
                        <a:solidFill>
                          <a:srgbClr val="D9D9D9"/>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503BEC89" id="Group 7462" o:spid="_x0000_s1026" style="position:absolute;margin-left:69.35pt;margin-top:780.6pt;width:456.5pt;height:.5pt;z-index:251657728;mso-position-horizontal-relative:page;mso-position-vertical-relative:page" coordsize="5797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">
              <v:shape id="Shape 7643" o:spid="_x0000_s1027" style="position:absolute;width:57972;height:91;visibility:visible;mso-wrap-style:square;v-text-anchor:top" coordsize="57972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" path="m,l5797296,r,9144l,9144,,e" fillcolor="#d9d9d9" stroked="f" strokeweight="0">
                <v:stroke miterlimit="83231f" joinstyle="miter"/>
                <v:path arrowok="t" textboxrect="0,0,5797296,9144"/>
              </v:shape>
              <w10:wrap type="square" anchorx="page" anchory="page"/>
            </v:group>
          </w:pict>
        </mc:Fallback>
      </mc:AlternateContent>
    </w:r>
    <w:r w:rsidR="009D5C76">
      <w:fldChar w:fldCharType="begin"/>
    </w:r>
    <w:r w:rsidR="009D5C76">
      <w:instrText xml:space="preserve"> PAGE   \* MERGEFORMAT </w:instrText>
    </w:r>
    <w:r w:rsidR="009D5C76">
      <w:fldChar w:fldCharType="separate"/>
    </w:r>
    <w:r w:rsidR="004334AE" w:rsidRPr="004334AE">
      <w:rPr>
        <w:noProof/>
        <w:sz w:val="18"/>
      </w:rPr>
      <w:t>1</w:t>
    </w:r>
    <w:r w:rsidR="009D5C76">
      <w:rPr>
        <w:sz w:val="18"/>
      </w:rPr>
      <w:fldChar w:fldCharType="end"/>
    </w:r>
    <w:r w:rsidR="009D5C76">
      <w:rPr>
        <w:sz w:val="18"/>
      </w:rPr>
      <w:t xml:space="preserve"> | </w:t>
    </w:r>
    <w:r w:rsidR="009D5C76">
      <w:rPr>
        <w:color w:val="7F7F7F"/>
        <w:sz w:val="18"/>
      </w:rPr>
      <w:t>S t r o n a</w:t>
    </w:r>
    <w:r w:rsidR="009D5C76">
      <w:rPr>
        <w:sz w:val="18"/>
      </w:rPr>
      <w:t xml:space="preserve"> </w:t>
    </w:r>
    <w:r w:rsidR="009D5C76">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4BCF" w:rsidRDefault="00656149">
    <w:pPr>
      <w:spacing w:after="0" w:line="227" w:lineRule="auto"/>
      <w:ind w:left="142" w:right="106" w:firstLine="0"/>
      <w:jc w:val="right"/>
    </w:pPr>
    <w:r>
      <w:rPr>
        <w:noProof/>
      </w:rPr>
      <mc:AlternateContent>
        <mc:Choice Requires="wpg">
          <w:drawing>
            <wp:anchor distT="0" distB="0" distL="114300" distR="114300" simplePos="0" relativeHeight="251658752" behindDoc="0" locked="0" layoutInCell="1" allowOverlap="1">
              <wp:simplePos x="0" y="0"/>
              <wp:positionH relativeFrom="page">
                <wp:posOffset>880745</wp:posOffset>
              </wp:positionH>
              <wp:positionV relativeFrom="page">
                <wp:posOffset>9913620</wp:posOffset>
              </wp:positionV>
              <wp:extent cx="5797550" cy="6350"/>
              <wp:effectExtent l="0" t="0" r="0" b="0"/>
              <wp:wrapSquare wrapText="bothSides"/>
              <wp:docPr id="7449" name="Group 74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97550" cy="6350"/>
                        <a:chOff x="0" y="0"/>
                        <a:chExt cx="5797296" cy="6096"/>
                      </a:xfrm>
                    </wpg:grpSpPr>
                    <wps:wsp>
                      <wps:cNvPr id="7641" name="Shape 7641"/>
                      <wps:cNvSpPr/>
                      <wps:spPr>
                        <a:xfrm>
                          <a:off x="0" y="0"/>
                          <a:ext cx="5797296" cy="9144"/>
                        </a:xfrm>
                        <a:custGeom>
                          <a:avLst/>
                          <a:gdLst/>
                          <a:ahLst/>
                          <a:cxnLst/>
                          <a:rect l="0" t="0" r="0" b="0"/>
                          <a:pathLst>
                            <a:path w="5797296" h="9144">
                              <a:moveTo>
                                <a:pt x="0" y="0"/>
                              </a:moveTo>
                              <a:lnTo>
                                <a:pt x="5797296" y="0"/>
                              </a:lnTo>
                              <a:lnTo>
                                <a:pt x="5797296" y="9144"/>
                              </a:lnTo>
                              <a:lnTo>
                                <a:pt x="0" y="9144"/>
                              </a:lnTo>
                              <a:lnTo>
                                <a:pt x="0" y="0"/>
                              </a:lnTo>
                            </a:path>
                          </a:pathLst>
                        </a:custGeom>
                        <a:solidFill>
                          <a:srgbClr val="D9D9D9"/>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518E1CC5" id="Group 7449" o:spid="_x0000_s1026" style="position:absolute;margin-left:69.35pt;margin-top:780.6pt;width:456.5pt;height:.5pt;z-index:251658752;mso-position-horizontal-relative:page;mso-position-vertical-relative:page" coordsize="5797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">
              <v:shape id="Shape 7641" o:spid="_x0000_s1027" style="position:absolute;width:57972;height:91;visibility:visible;mso-wrap-style:square;v-text-anchor:top" coordsize="57972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" path="m,l5797296,r,9144l,9144,,e" fillcolor="#d9d9d9" stroked="f" strokeweight="0">
                <v:stroke miterlimit="83231f" joinstyle="miter"/>
                <v:path arrowok="t" textboxrect="0,0,5797296,9144"/>
              </v:shape>
              <w10:wrap type="square" anchorx="page" anchory="page"/>
            </v:group>
          </w:pict>
        </mc:Fallback>
      </mc:AlternateContent>
    </w:r>
    <w:r w:rsidR="009D5C76">
      <w:fldChar w:fldCharType="begin"/>
    </w:r>
    <w:r w:rsidR="009D5C76">
      <w:instrText xml:space="preserve"> PAGE   \* MERGEFORMAT </w:instrText>
    </w:r>
    <w:r w:rsidR="009D5C76">
      <w:fldChar w:fldCharType="separate"/>
    </w:r>
    <w:r w:rsidR="009D5C76">
      <w:rPr>
        <w:sz w:val="18"/>
      </w:rPr>
      <w:t>1</w:t>
    </w:r>
    <w:r w:rsidR="009D5C76">
      <w:rPr>
        <w:sz w:val="18"/>
      </w:rPr>
      <w:fldChar w:fldCharType="end"/>
    </w:r>
    <w:r w:rsidR="009D5C76">
      <w:rPr>
        <w:sz w:val="18"/>
      </w:rPr>
      <w:t xml:space="preserve"> | </w:t>
    </w:r>
    <w:r w:rsidR="009D5C76">
      <w:rPr>
        <w:color w:val="7F7F7F"/>
        <w:sz w:val="18"/>
      </w:rPr>
      <w:t>S t r o n a</w:t>
    </w:r>
    <w:r w:rsidR="009D5C76">
      <w:rPr>
        <w:sz w:val="18"/>
      </w:rPr>
      <w:t xml:space="preserve"> </w:t>
    </w:r>
    <w:r w:rsidR="009D5C76">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57C5" w:rsidRDefault="008957C5">
      <w:pPr>
        <w:spacing w:after="0" w:line="240" w:lineRule="auto"/>
      </w:pPr>
      <w:r>
        <w:separator/>
      </w:r>
    </w:p>
  </w:footnote>
  <w:footnote w:type="continuationSeparator" w:id="0">
    <w:p w:rsidR="008957C5" w:rsidRDefault="008957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769B" w:rsidRDefault="00E344A6" w:rsidP="00E6769B">
    <w:pPr>
      <w:pStyle w:val="Nagwek"/>
      <w:ind w:right="-901"/>
      <w:jc w:val="right"/>
    </w:pPr>
    <w:r>
      <w:tab/>
    </w:r>
    <w:r>
      <w:tab/>
      <w:t>Załącznik nr 1 do umowy dostawy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C4FD0"/>
    <w:multiLevelType w:val="hybridMultilevel"/>
    <w:tmpl w:val="4C98F4FC"/>
    <w:lvl w:ilvl="0" w:tplc="163675BC">
      <w:start w:val="1"/>
      <w:numFmt w:val="decimal"/>
      <w:lvlText w:val="%1."/>
      <w:lvlJc w:val="left"/>
      <w:pPr>
        <w:ind w:left="4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87276C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DE4DFD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5A4CF9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08AF4F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846685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746E95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6B4EE9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0F6A06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0DC2580"/>
    <w:multiLevelType w:val="hybridMultilevel"/>
    <w:tmpl w:val="D34EE1A8"/>
    <w:lvl w:ilvl="0" w:tplc="86AC01FC">
      <w:start w:val="1"/>
      <w:numFmt w:val="decimal"/>
      <w:lvlText w:val="%1."/>
      <w:lvlJc w:val="left"/>
      <w:pPr>
        <w:ind w:left="4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690B8D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A041AC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C9209D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22272A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1CE73E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7786FD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5F8537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E8A06B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B0C7F16"/>
    <w:multiLevelType w:val="hybridMultilevel"/>
    <w:tmpl w:val="941C8BD0"/>
    <w:lvl w:ilvl="0" w:tplc="469887F2">
      <w:start w:val="1"/>
      <w:numFmt w:val="decimal"/>
      <w:lvlText w:val="%1."/>
      <w:lvlJc w:val="left"/>
      <w:pPr>
        <w:ind w:left="4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114AF9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24CDF2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ED64F1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BF6F2E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93C5FC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D82609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FEA827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03C29A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22B1D59"/>
    <w:multiLevelType w:val="hybridMultilevel"/>
    <w:tmpl w:val="2812827E"/>
    <w:lvl w:ilvl="0" w:tplc="897E1386">
      <w:start w:val="1"/>
      <w:numFmt w:val="decimal"/>
      <w:lvlText w:val="%1."/>
      <w:lvlJc w:val="left"/>
      <w:pPr>
        <w:ind w:left="4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6A878D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B5A20C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5F830A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408F72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7221A1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0E2792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78AD5B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0B4374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2A9127E"/>
    <w:multiLevelType w:val="hybridMultilevel"/>
    <w:tmpl w:val="4B9C3822"/>
    <w:lvl w:ilvl="0" w:tplc="FF282AF8">
      <w:start w:val="1"/>
      <w:numFmt w:val="decimal"/>
      <w:lvlText w:val="%1."/>
      <w:lvlJc w:val="left"/>
      <w:pPr>
        <w:ind w:left="5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B5A74BC">
      <w:start w:val="1"/>
      <w:numFmt w:val="decimal"/>
      <w:lvlText w:val="%2)"/>
      <w:lvlJc w:val="left"/>
      <w:pPr>
        <w:ind w:left="8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632BA34">
      <w:start w:val="1"/>
      <w:numFmt w:val="lowerRoman"/>
      <w:lvlText w:val="%3"/>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3AA49FC">
      <w:start w:val="1"/>
      <w:numFmt w:val="decimal"/>
      <w:lvlText w:val="%4"/>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098CC2A">
      <w:start w:val="1"/>
      <w:numFmt w:val="lowerLetter"/>
      <w:lvlText w:val="%5"/>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BF6E82A">
      <w:start w:val="1"/>
      <w:numFmt w:val="lowerRoman"/>
      <w:lvlText w:val="%6"/>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7840624">
      <w:start w:val="1"/>
      <w:numFmt w:val="decimal"/>
      <w:lvlText w:val="%7"/>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54C37DE">
      <w:start w:val="1"/>
      <w:numFmt w:val="lowerLetter"/>
      <w:lvlText w:val="%8"/>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CB874D0">
      <w:start w:val="1"/>
      <w:numFmt w:val="lowerRoman"/>
      <w:lvlText w:val="%9"/>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3AD1487"/>
    <w:multiLevelType w:val="hybridMultilevel"/>
    <w:tmpl w:val="89B66B7E"/>
    <w:lvl w:ilvl="0" w:tplc="2BE65ACC">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7601AD0">
      <w:start w:val="1"/>
      <w:numFmt w:val="decimal"/>
      <w:lvlText w:val="%2)"/>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172A46A">
      <w:start w:val="1"/>
      <w:numFmt w:val="lowerRoman"/>
      <w:lvlText w:val="%3"/>
      <w:lvlJc w:val="left"/>
      <w:pPr>
        <w:ind w:left="15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5D0E6DE">
      <w:start w:val="1"/>
      <w:numFmt w:val="decimal"/>
      <w:lvlText w:val="%4"/>
      <w:lvlJc w:val="left"/>
      <w:pPr>
        <w:ind w:left="22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D747890">
      <w:start w:val="1"/>
      <w:numFmt w:val="lowerLetter"/>
      <w:lvlText w:val="%5"/>
      <w:lvlJc w:val="left"/>
      <w:pPr>
        <w:ind w:left="29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9B03FF2">
      <w:start w:val="1"/>
      <w:numFmt w:val="lowerRoman"/>
      <w:lvlText w:val="%6"/>
      <w:lvlJc w:val="left"/>
      <w:pPr>
        <w:ind w:left="36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48C0FC2">
      <w:start w:val="1"/>
      <w:numFmt w:val="decimal"/>
      <w:lvlText w:val="%7"/>
      <w:lvlJc w:val="left"/>
      <w:pPr>
        <w:ind w:left="43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900210E">
      <w:start w:val="1"/>
      <w:numFmt w:val="lowerLetter"/>
      <w:lvlText w:val="%8"/>
      <w:lvlJc w:val="left"/>
      <w:pPr>
        <w:ind w:left="51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3FE073E">
      <w:start w:val="1"/>
      <w:numFmt w:val="lowerRoman"/>
      <w:lvlText w:val="%9"/>
      <w:lvlJc w:val="left"/>
      <w:pPr>
        <w:ind w:left="58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ACA6C7E"/>
    <w:multiLevelType w:val="hybridMultilevel"/>
    <w:tmpl w:val="FE64F1CA"/>
    <w:lvl w:ilvl="0" w:tplc="51882006">
      <w:start w:val="1"/>
      <w:numFmt w:val="decimal"/>
      <w:lvlText w:val="%1."/>
      <w:lvlJc w:val="left"/>
      <w:pPr>
        <w:ind w:left="5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DE055A4">
      <w:start w:val="1"/>
      <w:numFmt w:val="lowerLetter"/>
      <w:lvlText w:val="%2"/>
      <w:lvlJc w:val="left"/>
      <w:pPr>
        <w:ind w:left="11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FE012EA">
      <w:start w:val="1"/>
      <w:numFmt w:val="lowerRoman"/>
      <w:lvlText w:val="%3"/>
      <w:lvlJc w:val="left"/>
      <w:pPr>
        <w:ind w:left="18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ED2D170">
      <w:start w:val="1"/>
      <w:numFmt w:val="decimal"/>
      <w:lvlText w:val="%4"/>
      <w:lvlJc w:val="left"/>
      <w:pPr>
        <w:ind w:left="25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31EDD20">
      <w:start w:val="1"/>
      <w:numFmt w:val="lowerLetter"/>
      <w:lvlText w:val="%5"/>
      <w:lvlJc w:val="left"/>
      <w:pPr>
        <w:ind w:left="32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CCEA1FA">
      <w:start w:val="1"/>
      <w:numFmt w:val="lowerRoman"/>
      <w:lvlText w:val="%6"/>
      <w:lvlJc w:val="left"/>
      <w:pPr>
        <w:ind w:left="39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D0CF5C8">
      <w:start w:val="1"/>
      <w:numFmt w:val="decimal"/>
      <w:lvlText w:val="%7"/>
      <w:lvlJc w:val="left"/>
      <w:pPr>
        <w:ind w:left="47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90AACC2">
      <w:start w:val="1"/>
      <w:numFmt w:val="lowerLetter"/>
      <w:lvlText w:val="%8"/>
      <w:lvlJc w:val="left"/>
      <w:pPr>
        <w:ind w:left="54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5FEF934">
      <w:start w:val="1"/>
      <w:numFmt w:val="lowerRoman"/>
      <w:lvlText w:val="%9"/>
      <w:lvlJc w:val="left"/>
      <w:pPr>
        <w:ind w:left="61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D625492"/>
    <w:multiLevelType w:val="hybridMultilevel"/>
    <w:tmpl w:val="6B925A74"/>
    <w:lvl w:ilvl="0" w:tplc="A64415AE">
      <w:start w:val="1"/>
      <w:numFmt w:val="decimal"/>
      <w:lvlText w:val="%1."/>
      <w:lvlJc w:val="left"/>
      <w:pPr>
        <w:ind w:left="4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B9C3AD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9B8367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05C28D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61C249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65AB28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074AD8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0086B8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14CD99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693202B"/>
    <w:multiLevelType w:val="hybridMultilevel"/>
    <w:tmpl w:val="7194A91A"/>
    <w:lvl w:ilvl="0" w:tplc="BEB4B22C">
      <w:start w:val="1"/>
      <w:numFmt w:val="decimal"/>
      <w:lvlText w:val="%1."/>
      <w:lvlJc w:val="left"/>
      <w:pPr>
        <w:ind w:left="4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7D0226E">
      <w:start w:val="1"/>
      <w:numFmt w:val="lowerLetter"/>
      <w:lvlText w:val="%2"/>
      <w:lvlJc w:val="left"/>
      <w:pPr>
        <w:ind w:left="11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9FC2376">
      <w:start w:val="1"/>
      <w:numFmt w:val="lowerRoman"/>
      <w:lvlText w:val="%3"/>
      <w:lvlJc w:val="left"/>
      <w:pPr>
        <w:ind w:left="18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9141848">
      <w:start w:val="1"/>
      <w:numFmt w:val="decimal"/>
      <w:lvlText w:val="%4"/>
      <w:lvlJc w:val="left"/>
      <w:pPr>
        <w:ind w:left="25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9984584">
      <w:start w:val="1"/>
      <w:numFmt w:val="lowerLetter"/>
      <w:lvlText w:val="%5"/>
      <w:lvlJc w:val="left"/>
      <w:pPr>
        <w:ind w:left="32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1DC364E">
      <w:start w:val="1"/>
      <w:numFmt w:val="lowerRoman"/>
      <w:lvlText w:val="%6"/>
      <w:lvlJc w:val="left"/>
      <w:pPr>
        <w:ind w:left="40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EDA3A96">
      <w:start w:val="1"/>
      <w:numFmt w:val="decimal"/>
      <w:lvlText w:val="%7"/>
      <w:lvlJc w:val="left"/>
      <w:pPr>
        <w:ind w:left="47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9EA7168">
      <w:start w:val="1"/>
      <w:numFmt w:val="lowerLetter"/>
      <w:lvlText w:val="%8"/>
      <w:lvlJc w:val="left"/>
      <w:pPr>
        <w:ind w:left="54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D1E2EBC">
      <w:start w:val="1"/>
      <w:numFmt w:val="lowerRoman"/>
      <w:lvlText w:val="%9"/>
      <w:lvlJc w:val="left"/>
      <w:pPr>
        <w:ind w:left="61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BCB0817"/>
    <w:multiLevelType w:val="hybridMultilevel"/>
    <w:tmpl w:val="083C2A5A"/>
    <w:lvl w:ilvl="0" w:tplc="16809390">
      <w:start w:val="1"/>
      <w:numFmt w:val="decimal"/>
      <w:lvlText w:val="%1."/>
      <w:lvlJc w:val="left"/>
      <w:pPr>
        <w:ind w:left="4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9AC98D0">
      <w:start w:val="1"/>
      <w:numFmt w:val="decimal"/>
      <w:lvlText w:val="%2)"/>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CC0549E">
      <w:start w:val="1"/>
      <w:numFmt w:val="lowerRoman"/>
      <w:lvlText w:val="%3"/>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140ECD6">
      <w:start w:val="1"/>
      <w:numFmt w:val="decimal"/>
      <w:lvlText w:val="%4"/>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8FC1FCC">
      <w:start w:val="1"/>
      <w:numFmt w:val="lowerLetter"/>
      <w:lvlText w:val="%5"/>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252F7A2">
      <w:start w:val="1"/>
      <w:numFmt w:val="lowerRoman"/>
      <w:lvlText w:val="%6"/>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3D8096E">
      <w:start w:val="1"/>
      <w:numFmt w:val="decimal"/>
      <w:lvlText w:val="%7"/>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8629AB6">
      <w:start w:val="1"/>
      <w:numFmt w:val="lowerLetter"/>
      <w:lvlText w:val="%8"/>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8DCCCB0">
      <w:start w:val="1"/>
      <w:numFmt w:val="lowerRoman"/>
      <w:lvlText w:val="%9"/>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7A265E65"/>
    <w:multiLevelType w:val="hybridMultilevel"/>
    <w:tmpl w:val="1AF0DE4A"/>
    <w:lvl w:ilvl="0" w:tplc="486A84DE">
      <w:start w:val="1"/>
      <w:numFmt w:val="decimal"/>
      <w:lvlText w:val="%1."/>
      <w:lvlJc w:val="left"/>
      <w:pPr>
        <w:ind w:left="4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0BEBBA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E28247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D383A0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D4AC83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590C67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26C439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8C6A9B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E42D9D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7"/>
  </w:num>
  <w:num w:numId="3">
    <w:abstractNumId w:val="6"/>
  </w:num>
  <w:num w:numId="4">
    <w:abstractNumId w:val="1"/>
  </w:num>
  <w:num w:numId="5">
    <w:abstractNumId w:val="4"/>
  </w:num>
  <w:num w:numId="6">
    <w:abstractNumId w:val="8"/>
  </w:num>
  <w:num w:numId="7">
    <w:abstractNumId w:val="5"/>
  </w:num>
  <w:num w:numId="8">
    <w:abstractNumId w:val="2"/>
  </w:num>
  <w:num w:numId="9">
    <w:abstractNumId w:val="9"/>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BCF"/>
    <w:rsid w:val="00074435"/>
    <w:rsid w:val="000943F3"/>
    <w:rsid w:val="000D04ED"/>
    <w:rsid w:val="001324A9"/>
    <w:rsid w:val="001325B5"/>
    <w:rsid w:val="00133E40"/>
    <w:rsid w:val="001733CD"/>
    <w:rsid w:val="0019386F"/>
    <w:rsid w:val="001C32A6"/>
    <w:rsid w:val="002102C0"/>
    <w:rsid w:val="002130A2"/>
    <w:rsid w:val="002C32B0"/>
    <w:rsid w:val="002E4F73"/>
    <w:rsid w:val="003017B0"/>
    <w:rsid w:val="003117F2"/>
    <w:rsid w:val="003402FF"/>
    <w:rsid w:val="00366590"/>
    <w:rsid w:val="003C3EED"/>
    <w:rsid w:val="004311AF"/>
    <w:rsid w:val="004334AE"/>
    <w:rsid w:val="00450448"/>
    <w:rsid w:val="004D3C0E"/>
    <w:rsid w:val="004F7F1C"/>
    <w:rsid w:val="00582698"/>
    <w:rsid w:val="005A7EB9"/>
    <w:rsid w:val="005D1F0E"/>
    <w:rsid w:val="0060678D"/>
    <w:rsid w:val="00641FA0"/>
    <w:rsid w:val="00656149"/>
    <w:rsid w:val="006567A8"/>
    <w:rsid w:val="006639C4"/>
    <w:rsid w:val="00681125"/>
    <w:rsid w:val="00696581"/>
    <w:rsid w:val="00737897"/>
    <w:rsid w:val="00763A8D"/>
    <w:rsid w:val="007A21D7"/>
    <w:rsid w:val="007B65FC"/>
    <w:rsid w:val="008957C5"/>
    <w:rsid w:val="00901A7D"/>
    <w:rsid w:val="009514DC"/>
    <w:rsid w:val="0097418C"/>
    <w:rsid w:val="009D5C76"/>
    <w:rsid w:val="00A037C1"/>
    <w:rsid w:val="00A16D3A"/>
    <w:rsid w:val="00A96DE4"/>
    <w:rsid w:val="00AB2141"/>
    <w:rsid w:val="00BB46E1"/>
    <w:rsid w:val="00C179F1"/>
    <w:rsid w:val="00C44275"/>
    <w:rsid w:val="00C93AC1"/>
    <w:rsid w:val="00CC1CC0"/>
    <w:rsid w:val="00D81754"/>
    <w:rsid w:val="00D91E2A"/>
    <w:rsid w:val="00E143CA"/>
    <w:rsid w:val="00E14788"/>
    <w:rsid w:val="00E26400"/>
    <w:rsid w:val="00E344A6"/>
    <w:rsid w:val="00E901FF"/>
    <w:rsid w:val="00E94BCF"/>
    <w:rsid w:val="00EC107A"/>
    <w:rsid w:val="00EE5214"/>
    <w:rsid w:val="00F64ACF"/>
    <w:rsid w:val="00FF2A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C9E602"/>
  <w15:docId w15:val="{C5593BC3-89AA-4F32-A7C0-7DE7A7322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pacing w:after="11" w:line="268" w:lineRule="auto"/>
      <w:ind w:left="435" w:hanging="293"/>
      <w:jc w:val="both"/>
    </w:pPr>
    <w:rPr>
      <w:rFonts w:eastAsia="Calibri" w:cs="Calibri"/>
      <w:color w:val="000000"/>
      <w:sz w:val="22"/>
      <w:szCs w:val="22"/>
    </w:rPr>
  </w:style>
  <w:style w:type="paragraph" w:styleId="Nagwek1">
    <w:name w:val="heading 1"/>
    <w:next w:val="Normalny"/>
    <w:link w:val="Nagwek1Znak"/>
    <w:uiPriority w:val="9"/>
    <w:qFormat/>
    <w:pPr>
      <w:keepNext/>
      <w:keepLines/>
      <w:spacing w:after="22" w:line="259" w:lineRule="auto"/>
      <w:ind w:left="109" w:hanging="10"/>
      <w:jc w:val="center"/>
      <w:outlineLvl w:val="0"/>
    </w:pPr>
    <w:rPr>
      <w:rFonts w:ascii="Arial" w:eastAsia="Arial" w:hAnsi="Arial" w:cs="Arial"/>
      <w:b/>
      <w:color w:val="000000"/>
      <w:sz w:val="22"/>
      <w:szCs w:val="22"/>
    </w:rPr>
  </w:style>
  <w:style w:type="paragraph" w:styleId="Nagwek2">
    <w:name w:val="heading 2"/>
    <w:next w:val="Normalny"/>
    <w:link w:val="Nagwek2Znak"/>
    <w:uiPriority w:val="9"/>
    <w:unhideWhenUsed/>
    <w:qFormat/>
    <w:pPr>
      <w:keepNext/>
      <w:keepLines/>
      <w:spacing w:after="42" w:line="259" w:lineRule="auto"/>
      <w:ind w:left="152" w:hanging="10"/>
      <w:outlineLvl w:val="1"/>
    </w:pPr>
    <w:rPr>
      <w:rFonts w:ascii="Arial" w:eastAsia="Arial" w:hAnsi="Arial" w:cs="Arial"/>
      <w:b/>
      <w:color w:val="000000"/>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Pr>
      <w:rFonts w:ascii="Arial" w:eastAsia="Arial" w:hAnsi="Arial" w:cs="Arial"/>
      <w:b/>
      <w:color w:val="000000"/>
      <w:sz w:val="20"/>
    </w:rPr>
  </w:style>
  <w:style w:type="character" w:customStyle="1" w:styleId="Nagwek1Znak">
    <w:name w:val="Nagłówek 1 Znak"/>
    <w:link w:val="Nagwek1"/>
    <w:rPr>
      <w:rFonts w:ascii="Arial" w:eastAsia="Arial" w:hAnsi="Arial" w:cs="Arial"/>
      <w:b/>
      <w:color w:val="000000"/>
      <w:sz w:val="22"/>
    </w:rPr>
  </w:style>
  <w:style w:type="paragraph" w:styleId="Tekstdymka">
    <w:name w:val="Balloon Text"/>
    <w:basedOn w:val="Normalny"/>
    <w:link w:val="TekstdymkaZnak"/>
    <w:uiPriority w:val="99"/>
    <w:semiHidden/>
    <w:unhideWhenUsed/>
    <w:rsid w:val="00582698"/>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582698"/>
    <w:rPr>
      <w:rFonts w:ascii="Segoe UI" w:eastAsia="Calibri" w:hAnsi="Segoe UI" w:cs="Segoe UI"/>
      <w:color w:val="000000"/>
      <w:sz w:val="18"/>
      <w:szCs w:val="18"/>
    </w:rPr>
  </w:style>
  <w:style w:type="paragraph" w:styleId="Nagwek">
    <w:name w:val="header"/>
    <w:basedOn w:val="Normalny"/>
    <w:link w:val="NagwekZnak"/>
    <w:uiPriority w:val="99"/>
    <w:unhideWhenUsed/>
    <w:rsid w:val="002E4F73"/>
    <w:pPr>
      <w:tabs>
        <w:tab w:val="center" w:pos="4536"/>
        <w:tab w:val="right" w:pos="9072"/>
      </w:tabs>
      <w:spacing w:after="0" w:line="240" w:lineRule="auto"/>
      <w:ind w:left="0" w:firstLine="0"/>
      <w:jc w:val="left"/>
    </w:pPr>
  </w:style>
  <w:style w:type="character" w:customStyle="1" w:styleId="NagwekZnak">
    <w:name w:val="Nagłówek Znak"/>
    <w:basedOn w:val="Domylnaczcionkaakapitu"/>
    <w:link w:val="Nagwek"/>
    <w:uiPriority w:val="99"/>
    <w:rsid w:val="002E4F73"/>
    <w:rPr>
      <w:rFonts w:eastAsia="Calibri" w:cs="Calibri"/>
      <w:color w:val="000000"/>
      <w:sz w:val="22"/>
      <w:szCs w:val="22"/>
    </w:rPr>
  </w:style>
  <w:style w:type="table" w:styleId="Tabela-Siatka">
    <w:name w:val="Table Grid"/>
    <w:basedOn w:val="Standardowy"/>
    <w:uiPriority w:val="39"/>
    <w:rsid w:val="002E4F73"/>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6639C4"/>
    <w:pPr>
      <w:ind w:left="720"/>
      <w:contextualSpacing/>
    </w:pPr>
  </w:style>
  <w:style w:type="table" w:customStyle="1" w:styleId="Tabela-Siatka1">
    <w:name w:val="Tabela - Siatka1"/>
    <w:basedOn w:val="Standardowy"/>
    <w:next w:val="Tabela-Siatka"/>
    <w:uiPriority w:val="39"/>
    <w:rsid w:val="006639C4"/>
    <w:rPr>
      <w:rFonts w:asciiTheme="minorHAnsi" w:eastAsiaTheme="minorEastAsia"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2784</Words>
  <Characters>16709</Characters>
  <Application>Microsoft Office Word</Application>
  <DocSecurity>0</DocSecurity>
  <Lines>139</Lines>
  <Paragraphs>38</Paragraphs>
  <ScaleCrop>false</ScaleCrop>
  <HeadingPairs>
    <vt:vector size="2" baseType="variant">
      <vt:variant>
        <vt:lpstr>Tytuł</vt:lpstr>
      </vt:variant>
      <vt:variant>
        <vt:i4>1</vt:i4>
      </vt:variant>
    </vt:vector>
  </HeadingPairs>
  <TitlesOfParts>
    <vt:vector size="1" baseType="lpstr">
      <vt:lpstr>umowa - dostawa komputerów ŚWK</vt:lpstr>
    </vt:vector>
  </TitlesOfParts>
  <Company/>
  <LinksUpToDate>false</LinksUpToDate>
  <CharactersWithSpaces>19455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 dostawa komputerów ŚWK</dc:title>
  <dc:subject/>
  <dc:creator>Admin</dc:creator>
  <cp:keywords/>
  <cp:lastModifiedBy>IT</cp:lastModifiedBy>
  <cp:revision>2</cp:revision>
  <cp:lastPrinted>2022-10-17T06:00:00Z</cp:lastPrinted>
  <dcterms:created xsi:type="dcterms:W3CDTF">2024-09-24T10:22:00Z</dcterms:created>
  <dcterms:modified xsi:type="dcterms:W3CDTF">2024-09-24T10:22:00Z</dcterms:modified>
</cp:coreProperties>
</file>