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FA55FE">
        <w:rPr>
          <w:rFonts w:eastAsia="Times New Roman" w:cstheme="minorHAnsi"/>
          <w:lang w:eastAsia="pl-PL" w:bidi="pl-PL"/>
        </w:rPr>
        <w:t>1</w:t>
      </w:r>
      <w:r w:rsidR="00172EBB">
        <w:rPr>
          <w:rFonts w:eastAsia="Times New Roman" w:cstheme="minorHAnsi"/>
          <w:lang w:eastAsia="pl-PL" w:bidi="pl-PL"/>
        </w:rPr>
        <w:t xml:space="preserve"> </w:t>
      </w:r>
      <w:r w:rsidRPr="00B60489">
        <w:rPr>
          <w:rFonts w:eastAsia="Times New Roman" w:cstheme="minorHAnsi"/>
          <w:lang w:eastAsia="pl-PL" w:bidi="pl-PL"/>
        </w:rPr>
        <w:t xml:space="preserve">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6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5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7D4C41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</w:t>
      </w: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A55FE" w:rsidRDefault="00FA55FE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0289A" w:rsidRDefault="00F0289A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</w:t>
      </w:r>
      <w:r w:rsidR="00FA55FE">
        <w:rPr>
          <w:rFonts w:eastAsia="Times New Roman" w:cstheme="minorHAnsi"/>
          <w:lang w:eastAsia="pl-PL"/>
        </w:rPr>
        <w:t>zakup materiałów eksploatacyjnych do urządzeń drukujących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7D4C41" w:rsidRPr="00927B48" w:rsidRDefault="007D4C4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064"/>
        <w:gridCol w:w="1636"/>
        <w:gridCol w:w="1090"/>
        <w:gridCol w:w="1706"/>
        <w:gridCol w:w="1942"/>
      </w:tblGrid>
      <w:tr w:rsidR="00C515C6" w:rsidRPr="0062657F" w:rsidTr="007773AE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FA55FE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Komplet oryginalnych tonerów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Brother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TN</w:t>
            </w:r>
            <w:r w:rsidR="00156910">
              <w:rPr>
                <w:rFonts w:eastAsia="Times New Roman" w:cstheme="minorHAnsi"/>
                <w:sz w:val="20"/>
                <w:szCs w:val="20"/>
                <w:lang w:eastAsia="pl-PL"/>
              </w:rPr>
              <w:t>42</w:t>
            </w:r>
            <w:bookmarkStart w:id="1" w:name="_GoBack"/>
            <w:bookmarkEnd w:id="1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 CMYK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FA55FE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FA55FE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Toner HP CF283X (zamiennik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Asarto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równoważny)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2B2BE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EA" w:rsidRPr="002E0AAE" w:rsidRDefault="00FA55FE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Toner HP CF226X (zamiennik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Asarto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równoważny)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FA55FE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D4C41" w:rsidRPr="0062657F" w:rsidTr="001134B5">
        <w:trPr>
          <w:trHeight w:val="293"/>
          <w:jc w:val="center"/>
        </w:trPr>
        <w:tc>
          <w:tcPr>
            <w:tcW w:w="3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FA55FE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515C6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FA55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08" w:rsidRDefault="000F3508" w:rsidP="0068577F">
      <w:pPr>
        <w:spacing w:after="0" w:line="240" w:lineRule="auto"/>
      </w:pPr>
      <w:r>
        <w:separator/>
      </w:r>
    </w:p>
  </w:endnote>
  <w:endnote w:type="continuationSeparator" w:id="0">
    <w:p w:rsidR="000F3508" w:rsidRDefault="000F350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08" w:rsidRDefault="000F3508" w:rsidP="0068577F">
      <w:pPr>
        <w:spacing w:after="0" w:line="240" w:lineRule="auto"/>
      </w:pPr>
      <w:r>
        <w:separator/>
      </w:r>
    </w:p>
  </w:footnote>
  <w:footnote w:type="continuationSeparator" w:id="0">
    <w:p w:rsidR="000F3508" w:rsidRDefault="000F350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F3508"/>
    <w:rsid w:val="000F627E"/>
    <w:rsid w:val="001008C1"/>
    <w:rsid w:val="00101DCF"/>
    <w:rsid w:val="00156910"/>
    <w:rsid w:val="00172EBB"/>
    <w:rsid w:val="001A39D3"/>
    <w:rsid w:val="001B46A5"/>
    <w:rsid w:val="001C1F32"/>
    <w:rsid w:val="001C3C69"/>
    <w:rsid w:val="001F2454"/>
    <w:rsid w:val="0026058B"/>
    <w:rsid w:val="00286DFA"/>
    <w:rsid w:val="002A567E"/>
    <w:rsid w:val="002B2BEA"/>
    <w:rsid w:val="002F2CDF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C10FD"/>
    <w:rsid w:val="004F0759"/>
    <w:rsid w:val="004F370C"/>
    <w:rsid w:val="00511A4B"/>
    <w:rsid w:val="005257FA"/>
    <w:rsid w:val="0053712C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6B71B6"/>
    <w:rsid w:val="007511B3"/>
    <w:rsid w:val="007773AE"/>
    <w:rsid w:val="00784B4E"/>
    <w:rsid w:val="007D4C41"/>
    <w:rsid w:val="007F568C"/>
    <w:rsid w:val="0080421D"/>
    <w:rsid w:val="0083405A"/>
    <w:rsid w:val="008428C2"/>
    <w:rsid w:val="00864CB7"/>
    <w:rsid w:val="00880B56"/>
    <w:rsid w:val="008C5B5C"/>
    <w:rsid w:val="008E5F77"/>
    <w:rsid w:val="008F0494"/>
    <w:rsid w:val="00930787"/>
    <w:rsid w:val="0095028A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B1566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A76CA"/>
    <w:rsid w:val="00DB1133"/>
    <w:rsid w:val="00DD116F"/>
    <w:rsid w:val="00DD2CFF"/>
    <w:rsid w:val="00E03627"/>
    <w:rsid w:val="00E10DB7"/>
    <w:rsid w:val="00E121DA"/>
    <w:rsid w:val="00E55BE3"/>
    <w:rsid w:val="00E70C25"/>
    <w:rsid w:val="00E72BAA"/>
    <w:rsid w:val="00EA58EA"/>
    <w:rsid w:val="00EF16C8"/>
    <w:rsid w:val="00EF5297"/>
    <w:rsid w:val="00EF778F"/>
    <w:rsid w:val="00F0289A"/>
    <w:rsid w:val="00F07C05"/>
    <w:rsid w:val="00F103EB"/>
    <w:rsid w:val="00F54A7C"/>
    <w:rsid w:val="00F5729E"/>
    <w:rsid w:val="00F660A1"/>
    <w:rsid w:val="00F92E31"/>
    <w:rsid w:val="00FA497D"/>
    <w:rsid w:val="00FA55FE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2EF23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0509-F376-450E-B9E6-8AF16D27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4</cp:revision>
  <cp:lastPrinted>2025-03-18T12:04:00Z</cp:lastPrinted>
  <dcterms:created xsi:type="dcterms:W3CDTF">2025-03-18T12:04:00Z</dcterms:created>
  <dcterms:modified xsi:type="dcterms:W3CDTF">2025-03-21T11:39:00Z</dcterms:modified>
</cp:coreProperties>
</file>