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987CF6" w14:textId="45A83915" w:rsidR="008F4C03" w:rsidRDefault="0014641E" w:rsidP="00886C1E">
      <w:pPr>
        <w:spacing w:before="120" w:after="0" w:line="240" w:lineRule="auto"/>
        <w:jc w:val="center"/>
        <w:rPr>
          <w:rFonts w:ascii="Open Sans" w:hAnsi="Open Sans" w:cs="Open Sans"/>
          <w:b/>
          <w:sz w:val="20"/>
          <w:szCs w:val="20"/>
        </w:rPr>
      </w:pPr>
      <w:r w:rsidRPr="0014641E">
        <w:rPr>
          <w:rFonts w:ascii="Open Sans" w:hAnsi="Open Sans" w:cs="Open Sans"/>
          <w:b/>
          <w:sz w:val="20"/>
          <w:szCs w:val="20"/>
        </w:rPr>
        <w:t>Opis przedmiotu zamówienia</w:t>
      </w:r>
      <w:r w:rsidR="000F2C50">
        <w:rPr>
          <w:rFonts w:ascii="Open Sans" w:hAnsi="Open Sans" w:cs="Open Sans"/>
          <w:b/>
          <w:sz w:val="20"/>
          <w:szCs w:val="20"/>
        </w:rPr>
        <w:t>:</w:t>
      </w:r>
      <w:r>
        <w:rPr>
          <w:rFonts w:ascii="Open Sans" w:hAnsi="Open Sans" w:cs="Open Sans"/>
          <w:b/>
          <w:sz w:val="20"/>
          <w:szCs w:val="20"/>
        </w:rPr>
        <w:br/>
        <w:t>tablet z rysikiem i klawiaturą</w:t>
      </w:r>
    </w:p>
    <w:p w14:paraId="62FEB0EC" w14:textId="77777777" w:rsidR="0025287E" w:rsidRPr="008F4C03" w:rsidRDefault="0025287E" w:rsidP="00886C1E">
      <w:pPr>
        <w:spacing w:before="120" w:after="0" w:line="240" w:lineRule="auto"/>
        <w:jc w:val="both"/>
        <w:rPr>
          <w:rFonts w:ascii="Open Sans" w:hAnsi="Open Sans" w:cs="Open Sans"/>
          <w:b/>
          <w:sz w:val="20"/>
          <w:szCs w:val="20"/>
        </w:rPr>
      </w:pPr>
    </w:p>
    <w:p w14:paraId="5FD6397B" w14:textId="77777777" w:rsidR="008F4C03" w:rsidRPr="00C51A42" w:rsidRDefault="008F4C03" w:rsidP="00886C1E">
      <w:pPr>
        <w:spacing w:before="120" w:after="0" w:line="240" w:lineRule="auto"/>
        <w:jc w:val="both"/>
        <w:rPr>
          <w:rFonts w:ascii="Open Sans" w:hAnsi="Open Sans" w:cs="Open Sans"/>
          <w:b/>
          <w:sz w:val="20"/>
          <w:szCs w:val="20"/>
        </w:rPr>
      </w:pPr>
      <w:r w:rsidRPr="00C51A42">
        <w:rPr>
          <w:rFonts w:ascii="Open Sans" w:hAnsi="Open Sans" w:cs="Open Sans"/>
          <w:b/>
          <w:sz w:val="20"/>
          <w:szCs w:val="20"/>
        </w:rPr>
        <w:t>1. Cel zamówienia</w:t>
      </w:r>
    </w:p>
    <w:p w14:paraId="3868052B" w14:textId="77777777" w:rsidR="008F4C03" w:rsidRPr="008F4C03" w:rsidRDefault="008F4C03" w:rsidP="00886C1E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8F4C03">
        <w:rPr>
          <w:rFonts w:ascii="Open Sans" w:hAnsi="Open Sans" w:cs="Open Sans"/>
          <w:sz w:val="20"/>
          <w:szCs w:val="20"/>
        </w:rPr>
        <w:t xml:space="preserve">Przedmiotem zamówienia jest dostawa fabrycznie nowych tabletów wraz z akcesoriami, dokumentacją i gwarancją, przeznaczonych do użytku biurowego, szkoleniowego oraz terenowego przez pracowników </w:t>
      </w:r>
      <w:r>
        <w:rPr>
          <w:rFonts w:ascii="Open Sans" w:hAnsi="Open Sans" w:cs="Open Sans"/>
          <w:sz w:val="20"/>
          <w:szCs w:val="20"/>
        </w:rPr>
        <w:t xml:space="preserve">ŚWK OHP </w:t>
      </w:r>
      <w:r w:rsidRPr="008F4C03">
        <w:rPr>
          <w:rFonts w:ascii="Open Sans" w:hAnsi="Open Sans" w:cs="Open Sans"/>
          <w:sz w:val="20"/>
          <w:szCs w:val="20"/>
        </w:rPr>
        <w:t>i/lub uczestników projekt</w:t>
      </w:r>
      <w:r>
        <w:rPr>
          <w:rFonts w:ascii="Open Sans" w:hAnsi="Open Sans" w:cs="Open Sans"/>
          <w:sz w:val="20"/>
          <w:szCs w:val="20"/>
        </w:rPr>
        <w:t>ów realizowanych w ramach działalności ŚWK OHP</w:t>
      </w:r>
      <w:r w:rsidRPr="008F4C03">
        <w:rPr>
          <w:rFonts w:ascii="Open Sans" w:hAnsi="Open Sans" w:cs="Open Sans"/>
          <w:sz w:val="20"/>
          <w:szCs w:val="20"/>
        </w:rPr>
        <w:t>.</w:t>
      </w:r>
    </w:p>
    <w:p w14:paraId="099B022A" w14:textId="77777777" w:rsidR="008F4C03" w:rsidRPr="00C51A42" w:rsidRDefault="008F4C03" w:rsidP="00886C1E">
      <w:pPr>
        <w:spacing w:before="120" w:after="0" w:line="240" w:lineRule="auto"/>
        <w:jc w:val="both"/>
        <w:rPr>
          <w:rFonts w:ascii="Open Sans" w:hAnsi="Open Sans" w:cs="Open Sans"/>
          <w:b/>
          <w:sz w:val="20"/>
          <w:szCs w:val="20"/>
        </w:rPr>
      </w:pPr>
      <w:r w:rsidRPr="00C51A42">
        <w:rPr>
          <w:rFonts w:ascii="Open Sans" w:hAnsi="Open Sans" w:cs="Open Sans"/>
          <w:b/>
          <w:sz w:val="20"/>
          <w:szCs w:val="20"/>
        </w:rPr>
        <w:t xml:space="preserve">2. </w:t>
      </w:r>
      <w:r w:rsidR="00835181">
        <w:rPr>
          <w:rFonts w:ascii="Open Sans" w:hAnsi="Open Sans" w:cs="Open Sans"/>
          <w:b/>
          <w:sz w:val="20"/>
          <w:szCs w:val="20"/>
        </w:rPr>
        <w:t>L</w:t>
      </w:r>
      <w:r w:rsidR="00886C1E">
        <w:rPr>
          <w:rFonts w:ascii="Open Sans" w:hAnsi="Open Sans" w:cs="Open Sans"/>
          <w:b/>
          <w:sz w:val="20"/>
          <w:szCs w:val="20"/>
        </w:rPr>
        <w:t>i</w:t>
      </w:r>
      <w:r w:rsidR="00835181">
        <w:rPr>
          <w:rFonts w:ascii="Open Sans" w:hAnsi="Open Sans" w:cs="Open Sans"/>
          <w:b/>
          <w:sz w:val="20"/>
          <w:szCs w:val="20"/>
        </w:rPr>
        <w:t>czba</w:t>
      </w:r>
    </w:p>
    <w:p w14:paraId="1AAEB9EF" w14:textId="77777777" w:rsidR="008F4C03" w:rsidRPr="0014641E" w:rsidRDefault="008F4C03" w:rsidP="00886C1E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14641E">
        <w:rPr>
          <w:rFonts w:ascii="Open Sans" w:hAnsi="Open Sans" w:cs="Open Sans"/>
          <w:sz w:val="20"/>
          <w:szCs w:val="20"/>
        </w:rPr>
        <w:t xml:space="preserve">Zamawiający przewiduje zamówienie </w:t>
      </w:r>
      <w:r w:rsidRPr="0014641E">
        <w:rPr>
          <w:rFonts w:ascii="Open Sans" w:hAnsi="Open Sans" w:cs="Open Sans"/>
          <w:b/>
          <w:sz w:val="20"/>
          <w:szCs w:val="20"/>
        </w:rPr>
        <w:t>9 tabletów</w:t>
      </w:r>
      <w:r w:rsidRPr="0014641E">
        <w:rPr>
          <w:rFonts w:ascii="Open Sans" w:hAnsi="Open Sans" w:cs="Open Sans"/>
          <w:sz w:val="20"/>
          <w:szCs w:val="20"/>
        </w:rPr>
        <w:t xml:space="preserve">. </w:t>
      </w:r>
    </w:p>
    <w:p w14:paraId="3C1FD3E6" w14:textId="77777777" w:rsidR="00C51A42" w:rsidRPr="008F4C03" w:rsidRDefault="00C51A42" w:rsidP="00886C1E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14641E">
        <w:rPr>
          <w:rFonts w:ascii="Open Sans" w:hAnsi="Open Sans" w:cs="Open Sans"/>
          <w:sz w:val="20"/>
          <w:szCs w:val="20"/>
        </w:rPr>
        <w:t xml:space="preserve">Zamawiający zastrzega sobie prawo do zwiększenia liczby zamawianych tabletów </w:t>
      </w:r>
      <w:r w:rsidR="00835181" w:rsidRPr="00835181">
        <w:rPr>
          <w:rFonts w:ascii="Open Sans" w:hAnsi="Open Sans" w:cs="Open Sans"/>
          <w:sz w:val="20"/>
          <w:szCs w:val="20"/>
        </w:rPr>
        <w:t>Zwiększenie będzie możliwe wyłącznie w ramach zabezpieczonego budżetu oraz przy zachowaniu ceny jednostkowej określonej w ofercie dostawcy.</w:t>
      </w:r>
    </w:p>
    <w:p w14:paraId="2C1102BC" w14:textId="77777777" w:rsidR="008F4C03" w:rsidRPr="0025287E" w:rsidRDefault="008F4C03" w:rsidP="00886C1E">
      <w:pPr>
        <w:spacing w:before="120" w:after="0" w:line="240" w:lineRule="auto"/>
        <w:jc w:val="both"/>
        <w:rPr>
          <w:rFonts w:ascii="Open Sans" w:hAnsi="Open Sans" w:cs="Open Sans"/>
          <w:b/>
          <w:sz w:val="20"/>
          <w:szCs w:val="20"/>
        </w:rPr>
      </w:pPr>
      <w:r w:rsidRPr="0025287E">
        <w:rPr>
          <w:rFonts w:ascii="Open Sans" w:hAnsi="Open Sans" w:cs="Open Sans"/>
          <w:b/>
          <w:sz w:val="20"/>
          <w:szCs w:val="20"/>
        </w:rPr>
        <w:t xml:space="preserve">3. Wymagania minimalne </w:t>
      </w:r>
    </w:p>
    <w:p w14:paraId="23A2BA85" w14:textId="77777777" w:rsidR="008F4C03" w:rsidRPr="008F4C03" w:rsidRDefault="008F4C03" w:rsidP="00886C1E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8F4C03">
        <w:rPr>
          <w:rFonts w:ascii="Open Sans" w:hAnsi="Open Sans" w:cs="Open Sans"/>
          <w:sz w:val="20"/>
          <w:szCs w:val="20"/>
        </w:rPr>
        <w:t>3.1 Producent i dystrybutor</w:t>
      </w:r>
    </w:p>
    <w:p w14:paraId="34DA3A16" w14:textId="77777777" w:rsidR="00886C1E" w:rsidRDefault="00886C1E" w:rsidP="00886C1E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886C1E">
        <w:rPr>
          <w:rFonts w:ascii="Open Sans" w:hAnsi="Open Sans" w:cs="Open Sans"/>
          <w:sz w:val="20"/>
          <w:szCs w:val="20"/>
        </w:rPr>
        <w:t>Oferent musi mieć zarejestrowaną jednostkę prawną w Unii Europejskiej.</w:t>
      </w:r>
    </w:p>
    <w:p w14:paraId="32F3398E" w14:textId="77777777" w:rsidR="008F4C03" w:rsidRPr="008F4C03" w:rsidRDefault="00886C1E" w:rsidP="00886C1E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886C1E">
        <w:rPr>
          <w:rFonts w:ascii="Open Sans" w:hAnsi="Open Sans" w:cs="Open Sans"/>
          <w:sz w:val="20"/>
          <w:szCs w:val="20"/>
        </w:rPr>
        <w:t>Oferent zobowiązany jest do podania danych kontaktowych serwisu działającego w Polsce (adres serwisu, numer telefonu ewentualnie e-mail).</w:t>
      </w:r>
    </w:p>
    <w:p w14:paraId="37F3D514" w14:textId="61A2A3D5" w:rsidR="008F4C03" w:rsidRPr="008F4C03" w:rsidRDefault="008F4C03" w:rsidP="00886C1E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8F4C03">
        <w:rPr>
          <w:rFonts w:ascii="Open Sans" w:hAnsi="Open Sans" w:cs="Open Sans"/>
          <w:sz w:val="20"/>
          <w:szCs w:val="20"/>
        </w:rPr>
        <w:t>3.2 Aktualizacje i wsparcie oprogramowania</w:t>
      </w:r>
      <w:r w:rsidR="000F2C50">
        <w:rPr>
          <w:rFonts w:ascii="Open Sans" w:hAnsi="Open Sans" w:cs="Open Sans"/>
          <w:sz w:val="20"/>
          <w:szCs w:val="20"/>
        </w:rPr>
        <w:t>.</w:t>
      </w:r>
    </w:p>
    <w:p w14:paraId="2042279A" w14:textId="77777777" w:rsidR="008F4C03" w:rsidRPr="008F4C03" w:rsidRDefault="008F4C03" w:rsidP="00886C1E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8F4C03">
        <w:rPr>
          <w:rFonts w:ascii="Open Sans" w:hAnsi="Open Sans" w:cs="Open Sans"/>
          <w:sz w:val="20"/>
          <w:szCs w:val="20"/>
        </w:rPr>
        <w:t>Producent deklaruje publicznie (np. na stronie producenta) politykę aktualizacji bezpieczeństwa („</w:t>
      </w:r>
      <w:proofErr w:type="spellStart"/>
      <w:r w:rsidRPr="008F4C03">
        <w:rPr>
          <w:rFonts w:ascii="Open Sans" w:hAnsi="Open Sans" w:cs="Open Sans"/>
          <w:sz w:val="20"/>
          <w:szCs w:val="20"/>
        </w:rPr>
        <w:t>security</w:t>
      </w:r>
      <w:proofErr w:type="spellEnd"/>
      <w:r w:rsidRPr="008F4C03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8F4C03">
        <w:rPr>
          <w:rFonts w:ascii="Open Sans" w:hAnsi="Open Sans" w:cs="Open Sans"/>
          <w:sz w:val="20"/>
          <w:szCs w:val="20"/>
        </w:rPr>
        <w:t>updates</w:t>
      </w:r>
      <w:proofErr w:type="spellEnd"/>
      <w:r w:rsidRPr="008F4C03">
        <w:rPr>
          <w:rFonts w:ascii="Open Sans" w:hAnsi="Open Sans" w:cs="Open Sans"/>
          <w:sz w:val="20"/>
          <w:szCs w:val="20"/>
        </w:rPr>
        <w:t>”). W ofercie należy podać link do polityki lub dokument producenta potwierdzający ten okres.</w:t>
      </w:r>
    </w:p>
    <w:p w14:paraId="24F5EF6D" w14:textId="77777777" w:rsidR="008F4C03" w:rsidRPr="008F4C03" w:rsidRDefault="008F4C03" w:rsidP="00886C1E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8F4C03">
        <w:rPr>
          <w:rFonts w:ascii="Open Sans" w:hAnsi="Open Sans" w:cs="Open Sans"/>
          <w:sz w:val="20"/>
          <w:szCs w:val="20"/>
        </w:rPr>
        <w:t>3.3 Serwis i gwarancja</w:t>
      </w:r>
    </w:p>
    <w:p w14:paraId="09EEF015" w14:textId="77777777" w:rsidR="008F4C03" w:rsidRPr="00C51A42" w:rsidRDefault="008F4C03" w:rsidP="00886C1E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C51A42">
        <w:rPr>
          <w:rFonts w:ascii="Open Sans" w:hAnsi="Open Sans" w:cs="Open Sans"/>
          <w:sz w:val="20"/>
          <w:szCs w:val="20"/>
        </w:rPr>
        <w:t xml:space="preserve">Gwarancja producenta minimum </w:t>
      </w:r>
      <w:r w:rsidR="00D215C5">
        <w:rPr>
          <w:rFonts w:ascii="Open Sans" w:hAnsi="Open Sans" w:cs="Open Sans"/>
          <w:sz w:val="20"/>
          <w:szCs w:val="20"/>
        </w:rPr>
        <w:t>12</w:t>
      </w:r>
      <w:r w:rsidRPr="00C51A42">
        <w:rPr>
          <w:rFonts w:ascii="Open Sans" w:hAnsi="Open Sans" w:cs="Open Sans"/>
          <w:sz w:val="20"/>
          <w:szCs w:val="20"/>
        </w:rPr>
        <w:t xml:space="preserve"> miesiące obejmująca części i </w:t>
      </w:r>
      <w:r w:rsidR="00C51A42" w:rsidRPr="00C51A42">
        <w:rPr>
          <w:rFonts w:ascii="Open Sans" w:hAnsi="Open Sans" w:cs="Open Sans"/>
          <w:sz w:val="20"/>
          <w:szCs w:val="20"/>
        </w:rPr>
        <w:t>usługę</w:t>
      </w:r>
      <w:r w:rsidRPr="00C51A42">
        <w:rPr>
          <w:rFonts w:ascii="Open Sans" w:hAnsi="Open Sans" w:cs="Open Sans"/>
          <w:sz w:val="20"/>
          <w:szCs w:val="20"/>
        </w:rPr>
        <w:t>.</w:t>
      </w:r>
    </w:p>
    <w:p w14:paraId="2E7D140C" w14:textId="77777777" w:rsidR="008F4C03" w:rsidRPr="00C51A42" w:rsidRDefault="008F4C03" w:rsidP="00886C1E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C51A42">
        <w:rPr>
          <w:rFonts w:ascii="Open Sans" w:hAnsi="Open Sans" w:cs="Open Sans"/>
          <w:sz w:val="20"/>
          <w:szCs w:val="20"/>
        </w:rPr>
        <w:t>Lokalny (w Polsce) autoryzowany serwis producenta lub dystrybutora.</w:t>
      </w:r>
    </w:p>
    <w:p w14:paraId="0F76CF9A" w14:textId="77777777" w:rsidR="008F4C03" w:rsidRPr="00C51A42" w:rsidRDefault="008F4C03" w:rsidP="00886C1E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C51A42">
        <w:rPr>
          <w:rFonts w:ascii="Open Sans" w:hAnsi="Open Sans" w:cs="Open Sans"/>
          <w:sz w:val="20"/>
          <w:szCs w:val="20"/>
        </w:rPr>
        <w:t>Możliwość naprawy on-</w:t>
      </w:r>
      <w:proofErr w:type="spellStart"/>
      <w:r w:rsidRPr="00C51A42">
        <w:rPr>
          <w:rFonts w:ascii="Open Sans" w:hAnsi="Open Sans" w:cs="Open Sans"/>
          <w:sz w:val="20"/>
          <w:szCs w:val="20"/>
        </w:rPr>
        <w:t>site</w:t>
      </w:r>
      <w:proofErr w:type="spellEnd"/>
      <w:r w:rsidRPr="00C51A42">
        <w:rPr>
          <w:rFonts w:ascii="Open Sans" w:hAnsi="Open Sans" w:cs="Open Sans"/>
          <w:sz w:val="20"/>
          <w:szCs w:val="20"/>
        </w:rPr>
        <w:t xml:space="preserve"> (w miejscu użytkowania) lub serwis </w:t>
      </w:r>
      <w:proofErr w:type="spellStart"/>
      <w:r w:rsidRPr="00C51A42">
        <w:rPr>
          <w:rFonts w:ascii="Open Sans" w:hAnsi="Open Sans" w:cs="Open Sans"/>
          <w:sz w:val="20"/>
          <w:szCs w:val="20"/>
        </w:rPr>
        <w:t>door</w:t>
      </w:r>
      <w:proofErr w:type="spellEnd"/>
      <w:r w:rsidRPr="00C51A42">
        <w:rPr>
          <w:rFonts w:ascii="Open Sans" w:hAnsi="Open Sans" w:cs="Open Sans"/>
          <w:sz w:val="20"/>
          <w:szCs w:val="20"/>
        </w:rPr>
        <w:t>-to-</w:t>
      </w:r>
      <w:proofErr w:type="spellStart"/>
      <w:r w:rsidRPr="00C51A42">
        <w:rPr>
          <w:rFonts w:ascii="Open Sans" w:hAnsi="Open Sans" w:cs="Open Sans"/>
          <w:sz w:val="20"/>
          <w:szCs w:val="20"/>
        </w:rPr>
        <w:t>door</w:t>
      </w:r>
      <w:proofErr w:type="spellEnd"/>
      <w:r w:rsidRPr="00C51A42">
        <w:rPr>
          <w:rFonts w:ascii="Open Sans" w:hAnsi="Open Sans" w:cs="Open Sans"/>
          <w:sz w:val="20"/>
          <w:szCs w:val="20"/>
        </w:rPr>
        <w:t>.</w:t>
      </w:r>
    </w:p>
    <w:p w14:paraId="5C07061C" w14:textId="77777777" w:rsidR="008F4C03" w:rsidRPr="00C51A42" w:rsidRDefault="008F4C03" w:rsidP="00886C1E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C51A42">
        <w:rPr>
          <w:rFonts w:ascii="Open Sans" w:hAnsi="Open Sans" w:cs="Open Sans"/>
          <w:sz w:val="20"/>
          <w:szCs w:val="20"/>
        </w:rPr>
        <w:t>Maksymalny czas naprawy w serwisie: 10 dni roboczych, lub dostarczenie urządzenia zastępczego na czas naprawy.</w:t>
      </w:r>
    </w:p>
    <w:p w14:paraId="14823EBC" w14:textId="77777777" w:rsidR="008F4C03" w:rsidRPr="00C51A42" w:rsidRDefault="008F4C03" w:rsidP="00886C1E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C51A42">
        <w:rPr>
          <w:rFonts w:ascii="Open Sans" w:hAnsi="Open Sans" w:cs="Open Sans"/>
          <w:sz w:val="20"/>
          <w:szCs w:val="20"/>
        </w:rPr>
        <w:t>Producent/dystrybutor deklaruje dostępność części zamiennych przez minimum 36 miesięcy od daty dostawy.</w:t>
      </w:r>
    </w:p>
    <w:p w14:paraId="63AD6E9D" w14:textId="77777777" w:rsidR="008F4C03" w:rsidRPr="008F4C03" w:rsidRDefault="008F4C03" w:rsidP="00886C1E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8F4C03">
        <w:rPr>
          <w:rFonts w:ascii="Open Sans" w:hAnsi="Open Sans" w:cs="Open Sans"/>
          <w:sz w:val="20"/>
          <w:szCs w:val="20"/>
        </w:rPr>
        <w:t>3.4 Parametry techniczne sprzętu</w:t>
      </w:r>
    </w:p>
    <w:p w14:paraId="0F795F58" w14:textId="77777777" w:rsidR="008F4C03" w:rsidRPr="00932338" w:rsidRDefault="008F4C03" w:rsidP="00886C1E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932338">
        <w:rPr>
          <w:rFonts w:ascii="Open Sans" w:hAnsi="Open Sans" w:cs="Open Sans"/>
          <w:sz w:val="20"/>
          <w:szCs w:val="20"/>
        </w:rPr>
        <w:t>System operacyjny: Android w wersji nie niższej niż Android 1</w:t>
      </w:r>
      <w:r w:rsidR="00886C1E">
        <w:rPr>
          <w:rFonts w:ascii="Open Sans" w:hAnsi="Open Sans" w:cs="Open Sans"/>
          <w:sz w:val="20"/>
          <w:szCs w:val="20"/>
        </w:rPr>
        <w:t>5</w:t>
      </w:r>
      <w:r w:rsidRPr="00932338">
        <w:rPr>
          <w:rFonts w:ascii="Open Sans" w:hAnsi="Open Sans" w:cs="Open Sans"/>
          <w:sz w:val="20"/>
          <w:szCs w:val="20"/>
        </w:rPr>
        <w:t xml:space="preserve"> lub </w:t>
      </w:r>
      <w:proofErr w:type="spellStart"/>
      <w:r w:rsidRPr="00932338">
        <w:rPr>
          <w:rFonts w:ascii="Open Sans" w:hAnsi="Open Sans" w:cs="Open Sans"/>
          <w:sz w:val="20"/>
          <w:szCs w:val="20"/>
        </w:rPr>
        <w:t>iPadOS</w:t>
      </w:r>
      <w:proofErr w:type="spellEnd"/>
      <w:r w:rsidRPr="00932338">
        <w:rPr>
          <w:rFonts w:ascii="Open Sans" w:hAnsi="Open Sans" w:cs="Open Sans"/>
          <w:sz w:val="20"/>
          <w:szCs w:val="20"/>
        </w:rPr>
        <w:t xml:space="preserve"> nie niższy niż </w:t>
      </w:r>
      <w:proofErr w:type="spellStart"/>
      <w:r w:rsidRPr="00932338">
        <w:rPr>
          <w:rFonts w:ascii="Open Sans" w:hAnsi="Open Sans" w:cs="Open Sans"/>
          <w:sz w:val="20"/>
          <w:szCs w:val="20"/>
        </w:rPr>
        <w:t>iPadOS</w:t>
      </w:r>
      <w:proofErr w:type="spellEnd"/>
      <w:r w:rsidRPr="00932338">
        <w:rPr>
          <w:rFonts w:ascii="Open Sans" w:hAnsi="Open Sans" w:cs="Open Sans"/>
          <w:sz w:val="20"/>
          <w:szCs w:val="20"/>
        </w:rPr>
        <w:t xml:space="preserve"> 16.</w:t>
      </w:r>
    </w:p>
    <w:p w14:paraId="3E4B726F" w14:textId="77777777" w:rsidR="008F4C03" w:rsidRPr="00932338" w:rsidRDefault="008F4C03" w:rsidP="00886C1E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932338">
        <w:rPr>
          <w:rFonts w:ascii="Open Sans" w:hAnsi="Open Sans" w:cs="Open Sans"/>
          <w:sz w:val="20"/>
          <w:szCs w:val="20"/>
        </w:rPr>
        <w:t xml:space="preserve">Procesor: wielordzeniowy, o wydajności klasy średnio-wyższej – oferent powinien dostarczyć specyfikację </w:t>
      </w:r>
      <w:proofErr w:type="spellStart"/>
      <w:r w:rsidRPr="00932338">
        <w:rPr>
          <w:rFonts w:ascii="Open Sans" w:hAnsi="Open Sans" w:cs="Open Sans"/>
          <w:sz w:val="20"/>
          <w:szCs w:val="20"/>
        </w:rPr>
        <w:t>SoC</w:t>
      </w:r>
      <w:proofErr w:type="spellEnd"/>
      <w:r w:rsidRPr="00932338">
        <w:rPr>
          <w:rFonts w:ascii="Open Sans" w:hAnsi="Open Sans" w:cs="Open Sans"/>
          <w:sz w:val="20"/>
          <w:szCs w:val="20"/>
        </w:rPr>
        <w:t xml:space="preserve"> lub wynik benchmarku.</w:t>
      </w:r>
    </w:p>
    <w:p w14:paraId="6F71E064" w14:textId="77777777" w:rsidR="008F4C03" w:rsidRPr="00932338" w:rsidRDefault="008F4C03" w:rsidP="00886C1E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932338">
        <w:rPr>
          <w:rFonts w:ascii="Open Sans" w:hAnsi="Open Sans" w:cs="Open Sans"/>
          <w:sz w:val="20"/>
          <w:szCs w:val="20"/>
        </w:rPr>
        <w:t xml:space="preserve">Pamięć RAM: co najmniej </w:t>
      </w:r>
      <w:r w:rsidR="00A640AE">
        <w:rPr>
          <w:rFonts w:ascii="Open Sans" w:hAnsi="Open Sans" w:cs="Open Sans"/>
          <w:sz w:val="20"/>
          <w:szCs w:val="20"/>
        </w:rPr>
        <w:t>12</w:t>
      </w:r>
      <w:r w:rsidRPr="00932338">
        <w:rPr>
          <w:rFonts w:ascii="Open Sans" w:hAnsi="Open Sans" w:cs="Open Sans"/>
          <w:sz w:val="20"/>
          <w:szCs w:val="20"/>
        </w:rPr>
        <w:t xml:space="preserve"> GB.</w:t>
      </w:r>
    </w:p>
    <w:p w14:paraId="7EBA54E2" w14:textId="77777777" w:rsidR="008F4C03" w:rsidRPr="00932338" w:rsidRDefault="008F4C03" w:rsidP="00886C1E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932338">
        <w:rPr>
          <w:rFonts w:ascii="Open Sans" w:hAnsi="Open Sans" w:cs="Open Sans"/>
          <w:sz w:val="20"/>
          <w:szCs w:val="20"/>
        </w:rPr>
        <w:t xml:space="preserve">Pamięć wewnętrzna: co najmniej </w:t>
      </w:r>
      <w:r w:rsidR="000D7DCA">
        <w:rPr>
          <w:rFonts w:ascii="Open Sans" w:hAnsi="Open Sans" w:cs="Open Sans"/>
          <w:sz w:val="20"/>
          <w:szCs w:val="20"/>
        </w:rPr>
        <w:t>256</w:t>
      </w:r>
      <w:r w:rsidRPr="00932338">
        <w:rPr>
          <w:rFonts w:ascii="Open Sans" w:hAnsi="Open Sans" w:cs="Open Sans"/>
          <w:sz w:val="20"/>
          <w:szCs w:val="20"/>
        </w:rPr>
        <w:t xml:space="preserve"> GB. Rozszerzalność przez kartę </w:t>
      </w:r>
      <w:proofErr w:type="spellStart"/>
      <w:r w:rsidRPr="00932338">
        <w:rPr>
          <w:rFonts w:ascii="Open Sans" w:hAnsi="Open Sans" w:cs="Open Sans"/>
          <w:sz w:val="20"/>
          <w:szCs w:val="20"/>
        </w:rPr>
        <w:t>microSD</w:t>
      </w:r>
      <w:proofErr w:type="spellEnd"/>
      <w:r w:rsidRPr="00932338">
        <w:rPr>
          <w:rFonts w:ascii="Open Sans" w:hAnsi="Open Sans" w:cs="Open Sans"/>
          <w:sz w:val="20"/>
          <w:szCs w:val="20"/>
        </w:rPr>
        <w:t xml:space="preserve"> nie zastępuje wymogu minimalnej pamięci wewnętrznej.</w:t>
      </w:r>
    </w:p>
    <w:p w14:paraId="4D576C58" w14:textId="77777777" w:rsidR="008F4C03" w:rsidRPr="00932338" w:rsidRDefault="008F4C03" w:rsidP="00886C1E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932338">
        <w:rPr>
          <w:rFonts w:ascii="Open Sans" w:hAnsi="Open Sans" w:cs="Open Sans"/>
          <w:sz w:val="20"/>
          <w:szCs w:val="20"/>
        </w:rPr>
        <w:t xml:space="preserve">Ekran: przekątna od </w:t>
      </w:r>
      <w:r w:rsidR="000D7DCA">
        <w:rPr>
          <w:rFonts w:ascii="Open Sans" w:hAnsi="Open Sans" w:cs="Open Sans"/>
          <w:sz w:val="20"/>
          <w:szCs w:val="20"/>
        </w:rPr>
        <w:t>12</w:t>
      </w:r>
      <w:r w:rsidRPr="00932338">
        <w:rPr>
          <w:rFonts w:ascii="Open Sans" w:hAnsi="Open Sans" w:cs="Open Sans"/>
          <w:sz w:val="20"/>
          <w:szCs w:val="20"/>
        </w:rPr>
        <w:t xml:space="preserve"> do 1</w:t>
      </w:r>
      <w:r w:rsidR="00932338" w:rsidRPr="00932338">
        <w:rPr>
          <w:rFonts w:ascii="Open Sans" w:hAnsi="Open Sans" w:cs="Open Sans"/>
          <w:sz w:val="20"/>
          <w:szCs w:val="20"/>
        </w:rPr>
        <w:t>2</w:t>
      </w:r>
      <w:r w:rsidR="00A640AE">
        <w:rPr>
          <w:rFonts w:ascii="Open Sans" w:hAnsi="Open Sans" w:cs="Open Sans"/>
          <w:sz w:val="20"/>
          <w:szCs w:val="20"/>
        </w:rPr>
        <w:t>.</w:t>
      </w:r>
      <w:r w:rsidR="00932338" w:rsidRPr="00932338">
        <w:rPr>
          <w:rFonts w:ascii="Open Sans" w:hAnsi="Open Sans" w:cs="Open Sans"/>
          <w:sz w:val="20"/>
          <w:szCs w:val="20"/>
        </w:rPr>
        <w:t>9</w:t>
      </w:r>
      <w:r w:rsidRPr="00932338">
        <w:rPr>
          <w:rFonts w:ascii="Open Sans" w:hAnsi="Open Sans" w:cs="Open Sans"/>
          <w:sz w:val="20"/>
          <w:szCs w:val="20"/>
        </w:rPr>
        <w:t xml:space="preserve"> cala, rozdzielczość co najmniej 1920 × 1200, technologia IPS lub lepsza.</w:t>
      </w:r>
    </w:p>
    <w:p w14:paraId="2DE44AC1" w14:textId="37740DFA" w:rsidR="008F4C03" w:rsidRPr="00932338" w:rsidRDefault="008F4C03" w:rsidP="00886C1E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932338">
        <w:rPr>
          <w:rFonts w:ascii="Open Sans" w:hAnsi="Open Sans" w:cs="Open Sans"/>
          <w:sz w:val="20"/>
          <w:szCs w:val="20"/>
        </w:rPr>
        <w:t xml:space="preserve">Szkło ochronne: ekran </w:t>
      </w:r>
      <w:r w:rsidR="00A640AE">
        <w:rPr>
          <w:rFonts w:ascii="Open Sans" w:hAnsi="Open Sans" w:cs="Open Sans"/>
          <w:sz w:val="20"/>
          <w:szCs w:val="20"/>
        </w:rPr>
        <w:t>po</w:t>
      </w:r>
      <w:r w:rsidR="000F2C50">
        <w:rPr>
          <w:rFonts w:ascii="Open Sans" w:hAnsi="Open Sans" w:cs="Open Sans"/>
          <w:sz w:val="20"/>
          <w:szCs w:val="20"/>
        </w:rPr>
        <w:t>w</w:t>
      </w:r>
      <w:r w:rsidR="00A640AE">
        <w:rPr>
          <w:rFonts w:ascii="Open Sans" w:hAnsi="Open Sans" w:cs="Open Sans"/>
          <w:sz w:val="20"/>
          <w:szCs w:val="20"/>
        </w:rPr>
        <w:t>inien</w:t>
      </w:r>
      <w:r w:rsidRPr="00932338">
        <w:rPr>
          <w:rFonts w:ascii="Open Sans" w:hAnsi="Open Sans" w:cs="Open Sans"/>
          <w:sz w:val="20"/>
          <w:szCs w:val="20"/>
        </w:rPr>
        <w:t xml:space="preserve"> być zabezpieczony co najmniej szkłem </w:t>
      </w:r>
      <w:proofErr w:type="spellStart"/>
      <w:r w:rsidRPr="00932338">
        <w:rPr>
          <w:rFonts w:ascii="Open Sans" w:hAnsi="Open Sans" w:cs="Open Sans"/>
          <w:sz w:val="20"/>
          <w:szCs w:val="20"/>
        </w:rPr>
        <w:t>Gorilla</w:t>
      </w:r>
      <w:proofErr w:type="spellEnd"/>
      <w:r w:rsidRPr="00932338">
        <w:rPr>
          <w:rFonts w:ascii="Open Sans" w:hAnsi="Open Sans" w:cs="Open Sans"/>
          <w:sz w:val="20"/>
          <w:szCs w:val="20"/>
        </w:rPr>
        <w:t xml:space="preserve"> Glass (lub równoważnym)</w:t>
      </w:r>
      <w:r w:rsidR="00932338" w:rsidRPr="00932338">
        <w:rPr>
          <w:rFonts w:ascii="Open Sans" w:hAnsi="Open Sans" w:cs="Open Sans"/>
          <w:sz w:val="20"/>
          <w:szCs w:val="20"/>
        </w:rPr>
        <w:t>.</w:t>
      </w:r>
    </w:p>
    <w:p w14:paraId="2A149F56" w14:textId="77777777" w:rsidR="008F4C03" w:rsidRPr="00932338" w:rsidRDefault="008F4C03" w:rsidP="00886C1E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932338">
        <w:rPr>
          <w:rFonts w:ascii="Open Sans" w:hAnsi="Open Sans" w:cs="Open Sans"/>
          <w:sz w:val="20"/>
          <w:szCs w:val="20"/>
        </w:rPr>
        <w:lastRenderedPageBreak/>
        <w:t>Łączność: Wi-Fi 802.11 a/b/g/n/</w:t>
      </w:r>
      <w:proofErr w:type="spellStart"/>
      <w:r w:rsidRPr="00932338">
        <w:rPr>
          <w:rFonts w:ascii="Open Sans" w:hAnsi="Open Sans" w:cs="Open Sans"/>
          <w:sz w:val="20"/>
          <w:szCs w:val="20"/>
        </w:rPr>
        <w:t>ac</w:t>
      </w:r>
      <w:proofErr w:type="spellEnd"/>
      <w:r w:rsidRPr="00932338">
        <w:rPr>
          <w:rFonts w:ascii="Open Sans" w:hAnsi="Open Sans" w:cs="Open Sans"/>
          <w:sz w:val="20"/>
          <w:szCs w:val="20"/>
        </w:rPr>
        <w:t xml:space="preserve"> (lub nowsze), obsługa pasm 2,4 GHz i 5 GHz; Bluetooth minimum w wersji 5.0; LTE lub 5G.</w:t>
      </w:r>
    </w:p>
    <w:p w14:paraId="74317C2F" w14:textId="77777777" w:rsidR="008F4C03" w:rsidRPr="00932338" w:rsidRDefault="008F4C03" w:rsidP="00886C1E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932338">
        <w:rPr>
          <w:rFonts w:ascii="Open Sans" w:hAnsi="Open Sans" w:cs="Open Sans"/>
          <w:sz w:val="20"/>
          <w:szCs w:val="20"/>
        </w:rPr>
        <w:t>Porty: port USB-C do ładowania i danych (wymagane wsparcie USB-OTG), wejście słuchawkowe 3,5 mm jeśli producent je przewiduje (jeżeli nie – należy w ofercie uzasadnić).</w:t>
      </w:r>
    </w:p>
    <w:p w14:paraId="2975FE07" w14:textId="77777777" w:rsidR="008F4C03" w:rsidRPr="00932338" w:rsidRDefault="008F4C03" w:rsidP="00886C1E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932338">
        <w:rPr>
          <w:rFonts w:ascii="Open Sans" w:hAnsi="Open Sans" w:cs="Open Sans"/>
          <w:sz w:val="20"/>
          <w:szCs w:val="20"/>
        </w:rPr>
        <w:t xml:space="preserve">Bateria: producent deklaruje czas pracy przy „typowym użytkowaniu” co najmniej </w:t>
      </w:r>
      <w:r w:rsidR="00D215C5">
        <w:rPr>
          <w:rFonts w:ascii="Open Sans" w:hAnsi="Open Sans" w:cs="Open Sans"/>
          <w:sz w:val="20"/>
          <w:szCs w:val="20"/>
        </w:rPr>
        <w:t>8</w:t>
      </w:r>
      <w:r w:rsidRPr="00932338">
        <w:rPr>
          <w:rFonts w:ascii="Open Sans" w:hAnsi="Open Sans" w:cs="Open Sans"/>
          <w:sz w:val="20"/>
          <w:szCs w:val="20"/>
        </w:rPr>
        <w:t xml:space="preserve"> godzin; w ofercie należy podać metodologię testu (czyli jak producent oblicza ten czas).</w:t>
      </w:r>
    </w:p>
    <w:p w14:paraId="2E9F1C33" w14:textId="77777777" w:rsidR="008F4C03" w:rsidRPr="00932338" w:rsidRDefault="008F4C03" w:rsidP="00886C1E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932338">
        <w:rPr>
          <w:rFonts w:ascii="Open Sans" w:hAnsi="Open Sans" w:cs="Open Sans"/>
          <w:sz w:val="20"/>
          <w:szCs w:val="20"/>
        </w:rPr>
        <w:t xml:space="preserve">Kamery: przednia kamera minimum </w:t>
      </w:r>
      <w:r w:rsidR="00D215C5">
        <w:rPr>
          <w:rFonts w:ascii="Open Sans" w:hAnsi="Open Sans" w:cs="Open Sans"/>
          <w:sz w:val="20"/>
          <w:szCs w:val="20"/>
        </w:rPr>
        <w:t>12</w:t>
      </w:r>
      <w:r w:rsidRPr="00932338">
        <w:rPr>
          <w:rFonts w:ascii="Open Sans" w:hAnsi="Open Sans" w:cs="Open Sans"/>
          <w:sz w:val="20"/>
          <w:szCs w:val="20"/>
        </w:rPr>
        <w:t xml:space="preserve"> MP; tylna kamera minimum </w:t>
      </w:r>
      <w:r w:rsidR="00D215C5">
        <w:rPr>
          <w:rFonts w:ascii="Open Sans" w:hAnsi="Open Sans" w:cs="Open Sans"/>
          <w:sz w:val="20"/>
          <w:szCs w:val="20"/>
        </w:rPr>
        <w:t>12</w:t>
      </w:r>
      <w:r w:rsidRPr="00932338">
        <w:rPr>
          <w:rFonts w:ascii="Open Sans" w:hAnsi="Open Sans" w:cs="Open Sans"/>
          <w:sz w:val="20"/>
          <w:szCs w:val="20"/>
        </w:rPr>
        <w:t xml:space="preserve"> MP.</w:t>
      </w:r>
    </w:p>
    <w:p w14:paraId="29099936" w14:textId="77777777" w:rsidR="008F4C03" w:rsidRPr="00932338" w:rsidRDefault="008F4C03" w:rsidP="00886C1E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932338">
        <w:rPr>
          <w:rFonts w:ascii="Open Sans" w:hAnsi="Open Sans" w:cs="Open Sans"/>
          <w:sz w:val="20"/>
          <w:szCs w:val="20"/>
        </w:rPr>
        <w:t>Masa: maksymalnie 700 g.</w:t>
      </w:r>
    </w:p>
    <w:p w14:paraId="7047676F" w14:textId="77777777" w:rsidR="008F4C03" w:rsidRPr="008F4C03" w:rsidRDefault="008F4C03" w:rsidP="00886C1E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8F4C03">
        <w:rPr>
          <w:rFonts w:ascii="Open Sans" w:hAnsi="Open Sans" w:cs="Open Sans"/>
          <w:sz w:val="20"/>
          <w:szCs w:val="20"/>
        </w:rPr>
        <w:t>3.5 Dokumentacja i język</w:t>
      </w:r>
    </w:p>
    <w:p w14:paraId="7E57FDB7" w14:textId="77777777" w:rsidR="008F4C03" w:rsidRPr="00932338" w:rsidRDefault="008F4C03" w:rsidP="000D7DCA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932338">
        <w:rPr>
          <w:rFonts w:ascii="Open Sans" w:hAnsi="Open Sans" w:cs="Open Sans"/>
          <w:sz w:val="20"/>
          <w:szCs w:val="20"/>
        </w:rPr>
        <w:t>Urządzenie musi być dostarczone z instrukcją w języku polskim.</w:t>
      </w:r>
    </w:p>
    <w:p w14:paraId="10AD4101" w14:textId="77777777" w:rsidR="008F4C03" w:rsidRPr="00932338" w:rsidRDefault="008F4C03" w:rsidP="000D7DCA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932338">
        <w:rPr>
          <w:rFonts w:ascii="Open Sans" w:hAnsi="Open Sans" w:cs="Open Sans"/>
          <w:sz w:val="20"/>
          <w:szCs w:val="20"/>
        </w:rPr>
        <w:t>Dokumentacja techniczna (karta katalogowa) powinna być dostępna w języku polskim lub angielskim.</w:t>
      </w:r>
    </w:p>
    <w:p w14:paraId="61A39003" w14:textId="77777777" w:rsidR="008F4C03" w:rsidRDefault="008F4C03" w:rsidP="000D7DCA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932338">
        <w:rPr>
          <w:rFonts w:ascii="Open Sans" w:hAnsi="Open Sans" w:cs="Open Sans"/>
          <w:sz w:val="20"/>
          <w:szCs w:val="20"/>
        </w:rPr>
        <w:t>Karta gwarancyjna powinna być w języku polskim.</w:t>
      </w:r>
    </w:p>
    <w:p w14:paraId="5AD8BC53" w14:textId="77777777" w:rsidR="002475A5" w:rsidRPr="002475A5" w:rsidRDefault="002475A5" w:rsidP="000D7DCA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2475A5">
        <w:rPr>
          <w:rFonts w:ascii="Open Sans" w:hAnsi="Open Sans" w:cs="Open Sans"/>
          <w:sz w:val="20"/>
          <w:szCs w:val="20"/>
        </w:rPr>
        <w:t>Producent oferowanego urządzenia musi posiadać oficjalną stronę internetową w języku polskim, zawierającą co najmniej:</w:t>
      </w:r>
    </w:p>
    <w:p w14:paraId="47BD91F2" w14:textId="77777777" w:rsidR="00DE62A9" w:rsidRPr="00DE62A9" w:rsidRDefault="00DE62A9" w:rsidP="00DE62A9">
      <w:pPr>
        <w:pStyle w:val="Akapitzlist"/>
        <w:numPr>
          <w:ilvl w:val="1"/>
          <w:numId w:val="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DE62A9">
        <w:rPr>
          <w:rFonts w:ascii="Open Sans" w:hAnsi="Open Sans" w:cs="Open Sans"/>
          <w:sz w:val="20"/>
          <w:szCs w:val="20"/>
        </w:rPr>
        <w:t>Informacje dotyczące warunków gwarancji producenta w Polsce.</w:t>
      </w:r>
    </w:p>
    <w:p w14:paraId="4E94C9EE" w14:textId="77777777" w:rsidR="00DE62A9" w:rsidRPr="00DE62A9" w:rsidRDefault="00DE62A9" w:rsidP="00DE62A9">
      <w:pPr>
        <w:pStyle w:val="Akapitzlist"/>
        <w:numPr>
          <w:ilvl w:val="1"/>
          <w:numId w:val="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DE62A9">
        <w:rPr>
          <w:rFonts w:ascii="Open Sans" w:hAnsi="Open Sans" w:cs="Open Sans"/>
          <w:sz w:val="20"/>
          <w:szCs w:val="20"/>
        </w:rPr>
        <w:t>Instrukcje użytkownika lub kontakt centrum pomocy w języku polskim.</w:t>
      </w:r>
    </w:p>
    <w:p w14:paraId="3D138135" w14:textId="77777777" w:rsidR="00DE62A9" w:rsidRPr="00DE62A9" w:rsidRDefault="00DE62A9" w:rsidP="00DE62A9">
      <w:pPr>
        <w:pStyle w:val="Akapitzlist"/>
        <w:numPr>
          <w:ilvl w:val="1"/>
          <w:numId w:val="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DE62A9">
        <w:rPr>
          <w:rFonts w:ascii="Open Sans" w:hAnsi="Open Sans" w:cs="Open Sans"/>
          <w:sz w:val="20"/>
          <w:szCs w:val="20"/>
        </w:rPr>
        <w:t>Kontakt do oficjalnego wsparcia w Polsce (formularz kontaktowy, adres e-mail lub numer infolinii).</w:t>
      </w:r>
    </w:p>
    <w:p w14:paraId="3050AE9D" w14:textId="77777777" w:rsidR="002475A5" w:rsidRPr="002475A5" w:rsidRDefault="002475A5" w:rsidP="00886C1E">
      <w:pPr>
        <w:pStyle w:val="Akapitzlist"/>
        <w:spacing w:before="120" w:after="0" w:line="240" w:lineRule="auto"/>
        <w:contextualSpacing w:val="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W</w:t>
      </w:r>
      <w:r w:rsidRPr="002475A5">
        <w:rPr>
          <w:rFonts w:ascii="Open Sans" w:hAnsi="Open Sans" w:cs="Open Sans"/>
          <w:sz w:val="20"/>
          <w:szCs w:val="20"/>
        </w:rPr>
        <w:t>eryfikacja:</w:t>
      </w:r>
    </w:p>
    <w:p w14:paraId="22478724" w14:textId="77777777" w:rsidR="00DE62A9" w:rsidRPr="00932338" w:rsidRDefault="002475A5" w:rsidP="00DE62A9">
      <w:pPr>
        <w:pStyle w:val="Akapitzlist"/>
        <w:spacing w:before="120" w:after="0" w:line="240" w:lineRule="auto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002475A5">
        <w:rPr>
          <w:rFonts w:ascii="Open Sans" w:hAnsi="Open Sans" w:cs="Open Sans"/>
          <w:sz w:val="20"/>
          <w:szCs w:val="20"/>
        </w:rPr>
        <w:t xml:space="preserve">Wykonawca wskazuje adres URL </w:t>
      </w:r>
    </w:p>
    <w:p w14:paraId="2D183C35" w14:textId="77777777" w:rsidR="008F4C03" w:rsidRPr="0025287E" w:rsidRDefault="008F4C03" w:rsidP="00886C1E">
      <w:pPr>
        <w:spacing w:before="120" w:after="0" w:line="240" w:lineRule="auto"/>
        <w:jc w:val="both"/>
        <w:rPr>
          <w:rFonts w:ascii="Open Sans" w:hAnsi="Open Sans" w:cs="Open Sans"/>
          <w:b/>
          <w:sz w:val="20"/>
          <w:szCs w:val="20"/>
        </w:rPr>
      </w:pPr>
      <w:r w:rsidRPr="0025287E">
        <w:rPr>
          <w:rFonts w:ascii="Open Sans" w:hAnsi="Open Sans" w:cs="Open Sans"/>
          <w:b/>
          <w:sz w:val="20"/>
          <w:szCs w:val="20"/>
        </w:rPr>
        <w:t>4. Wyposażenie i akcesoria</w:t>
      </w:r>
    </w:p>
    <w:p w14:paraId="15CA85B6" w14:textId="77777777" w:rsidR="008F4C03" w:rsidRPr="008F4C03" w:rsidRDefault="008F4C03" w:rsidP="00886C1E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8F4C03">
        <w:rPr>
          <w:rFonts w:ascii="Open Sans" w:hAnsi="Open Sans" w:cs="Open Sans"/>
          <w:sz w:val="20"/>
          <w:szCs w:val="20"/>
        </w:rPr>
        <w:t xml:space="preserve">Oferowany </w:t>
      </w:r>
      <w:r w:rsidR="00DE62A9">
        <w:rPr>
          <w:rFonts w:ascii="Open Sans" w:hAnsi="Open Sans" w:cs="Open Sans"/>
          <w:sz w:val="20"/>
          <w:szCs w:val="20"/>
        </w:rPr>
        <w:t>tablet w zestawie</w:t>
      </w:r>
      <w:r w:rsidRPr="008F4C03">
        <w:rPr>
          <w:rFonts w:ascii="Open Sans" w:hAnsi="Open Sans" w:cs="Open Sans"/>
          <w:sz w:val="20"/>
          <w:szCs w:val="20"/>
        </w:rPr>
        <w:t xml:space="preserve"> </w:t>
      </w:r>
      <w:r w:rsidR="00DE62A9">
        <w:rPr>
          <w:rFonts w:ascii="Open Sans" w:hAnsi="Open Sans" w:cs="Open Sans"/>
          <w:sz w:val="20"/>
          <w:szCs w:val="20"/>
        </w:rPr>
        <w:t>powinien</w:t>
      </w:r>
      <w:r w:rsidRPr="008F4C03">
        <w:rPr>
          <w:rFonts w:ascii="Open Sans" w:hAnsi="Open Sans" w:cs="Open Sans"/>
          <w:sz w:val="20"/>
          <w:szCs w:val="20"/>
        </w:rPr>
        <w:t xml:space="preserve"> zawierać:</w:t>
      </w:r>
    </w:p>
    <w:p w14:paraId="15786366" w14:textId="77777777" w:rsidR="008F4C03" w:rsidRDefault="008F4C03" w:rsidP="00DE62A9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932338">
        <w:rPr>
          <w:rFonts w:ascii="Open Sans" w:hAnsi="Open Sans" w:cs="Open Sans"/>
          <w:sz w:val="20"/>
          <w:szCs w:val="20"/>
        </w:rPr>
        <w:t>Kabel USB-C (do ładowania + danych) – 1 sztuka.</w:t>
      </w:r>
    </w:p>
    <w:p w14:paraId="4689F015" w14:textId="77777777" w:rsidR="00DE62A9" w:rsidRDefault="00DE62A9" w:rsidP="00DE62A9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Klawiaturę, rysik,</w:t>
      </w:r>
      <w:r w:rsidRPr="00DE62A9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>etui ochronne,</w:t>
      </w:r>
    </w:p>
    <w:p w14:paraId="34CC4007" w14:textId="77777777" w:rsidR="008F4C03" w:rsidRDefault="008F4C03" w:rsidP="00DE62A9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932338">
        <w:rPr>
          <w:rFonts w:ascii="Open Sans" w:hAnsi="Open Sans" w:cs="Open Sans"/>
          <w:sz w:val="20"/>
          <w:szCs w:val="20"/>
        </w:rPr>
        <w:t>Dokumentacja (instrukcja obsługi, karta gwarancyjna).</w:t>
      </w:r>
    </w:p>
    <w:p w14:paraId="1AC123B0" w14:textId="77777777" w:rsidR="0025287E" w:rsidRPr="0025287E" w:rsidRDefault="006A3B09" w:rsidP="00886C1E">
      <w:pPr>
        <w:spacing w:before="120" w:after="0" w:line="240" w:lineRule="auto"/>
        <w:jc w:val="both"/>
        <w:rPr>
          <w:rFonts w:ascii="Open Sans" w:hAnsi="Open Sans" w:cs="Open Sans"/>
          <w:b/>
          <w:sz w:val="20"/>
          <w:szCs w:val="20"/>
        </w:rPr>
      </w:pPr>
      <w:r w:rsidRPr="0025287E">
        <w:rPr>
          <w:rFonts w:ascii="Open Sans" w:hAnsi="Open Sans" w:cs="Open Sans"/>
          <w:b/>
          <w:sz w:val="20"/>
          <w:szCs w:val="20"/>
        </w:rPr>
        <w:t xml:space="preserve">5. </w:t>
      </w:r>
      <w:r w:rsidR="0025287E" w:rsidRPr="0025287E">
        <w:rPr>
          <w:rFonts w:ascii="Open Sans" w:hAnsi="Open Sans" w:cs="Open Sans"/>
          <w:b/>
          <w:sz w:val="20"/>
          <w:szCs w:val="20"/>
        </w:rPr>
        <w:t>Ubezpieczenie urządzeń</w:t>
      </w:r>
    </w:p>
    <w:p w14:paraId="7E82D3ED" w14:textId="77777777" w:rsidR="00DE62A9" w:rsidRPr="00DE62A9" w:rsidRDefault="00DE62A9" w:rsidP="00DE62A9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DE62A9">
        <w:rPr>
          <w:rFonts w:ascii="Open Sans" w:hAnsi="Open Sans" w:cs="Open Sans"/>
          <w:sz w:val="20"/>
          <w:szCs w:val="20"/>
        </w:rPr>
        <w:t>Oferent zapewni dla każdego urządzenia ubezpieczenie obejmujące ryzyka losowe, uszkodzenia fizyczne oraz utratę sprzętu. Ubezpieczenie musi obejmować okres co najmniej 24 miesięcy od daty dostawy urządzenia do Zamawiającego.</w:t>
      </w:r>
    </w:p>
    <w:p w14:paraId="7C0925C0" w14:textId="77777777" w:rsidR="0025287E" w:rsidRPr="0025287E" w:rsidRDefault="0025287E" w:rsidP="00DE62A9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25287E">
        <w:rPr>
          <w:rFonts w:ascii="Open Sans" w:hAnsi="Open Sans" w:cs="Open Sans"/>
          <w:sz w:val="20"/>
          <w:szCs w:val="20"/>
        </w:rPr>
        <w:t>Koszt ubezpieczenia musi być wliczony w cenę oferty.</w:t>
      </w:r>
    </w:p>
    <w:p w14:paraId="18991C3D" w14:textId="6D4C9420" w:rsidR="008F4C03" w:rsidRPr="0025287E" w:rsidRDefault="000F2C50" w:rsidP="00886C1E">
      <w:pPr>
        <w:spacing w:before="120" w:after="0" w:line="240" w:lineRule="auto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6</w:t>
      </w:r>
      <w:r w:rsidR="008F4C03" w:rsidRPr="0025287E">
        <w:rPr>
          <w:rFonts w:ascii="Open Sans" w:hAnsi="Open Sans" w:cs="Open Sans"/>
          <w:b/>
          <w:sz w:val="20"/>
          <w:szCs w:val="20"/>
        </w:rPr>
        <w:t>. Warunki dostawy</w:t>
      </w:r>
    </w:p>
    <w:p w14:paraId="44DD207C" w14:textId="77777777" w:rsidR="00932338" w:rsidRPr="00776D1B" w:rsidRDefault="008F4C03" w:rsidP="00886C1E">
      <w:pPr>
        <w:pStyle w:val="Akapitzlist"/>
        <w:numPr>
          <w:ilvl w:val="0"/>
          <w:numId w:val="7"/>
        </w:numPr>
        <w:spacing w:before="120" w:after="0" w:line="240" w:lineRule="auto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00776D1B">
        <w:rPr>
          <w:rFonts w:ascii="Open Sans" w:hAnsi="Open Sans" w:cs="Open Sans"/>
          <w:sz w:val="20"/>
          <w:szCs w:val="20"/>
        </w:rPr>
        <w:t>Miejsce dostawy:</w:t>
      </w:r>
      <w:r w:rsidR="00932338" w:rsidRPr="00776D1B">
        <w:rPr>
          <w:rFonts w:ascii="Open Sans" w:hAnsi="Open Sans" w:cs="Open Sans"/>
          <w:sz w:val="20"/>
          <w:szCs w:val="20"/>
        </w:rPr>
        <w:t xml:space="preserve"> </w:t>
      </w:r>
    </w:p>
    <w:p w14:paraId="72340418" w14:textId="77777777" w:rsidR="008F4C03" w:rsidRPr="00DE62A9" w:rsidRDefault="00932338" w:rsidP="00DE62A9">
      <w:pPr>
        <w:spacing w:before="120" w:after="0" w:line="240" w:lineRule="auto"/>
        <w:ind w:left="708"/>
        <w:jc w:val="both"/>
        <w:rPr>
          <w:rFonts w:ascii="Open Sans" w:hAnsi="Open Sans" w:cs="Open Sans"/>
          <w:b/>
          <w:sz w:val="20"/>
          <w:szCs w:val="20"/>
        </w:rPr>
      </w:pPr>
      <w:r w:rsidRPr="00DE62A9">
        <w:rPr>
          <w:rFonts w:ascii="Open Sans" w:hAnsi="Open Sans" w:cs="Open Sans"/>
          <w:b/>
          <w:sz w:val="20"/>
          <w:szCs w:val="20"/>
        </w:rPr>
        <w:t>Śląska Wojewódzka Komenda Ochotniczych Hufców Pracy</w:t>
      </w:r>
    </w:p>
    <w:p w14:paraId="508DFEC2" w14:textId="77777777" w:rsidR="00932338" w:rsidRPr="00DE62A9" w:rsidRDefault="00932338" w:rsidP="00DE62A9">
      <w:pPr>
        <w:spacing w:before="120" w:after="0" w:line="240" w:lineRule="auto"/>
        <w:ind w:left="708"/>
        <w:jc w:val="both"/>
        <w:rPr>
          <w:rFonts w:ascii="Open Sans" w:hAnsi="Open Sans" w:cs="Open Sans"/>
          <w:b/>
          <w:sz w:val="20"/>
          <w:szCs w:val="20"/>
        </w:rPr>
      </w:pPr>
      <w:r w:rsidRPr="00DE62A9">
        <w:rPr>
          <w:rFonts w:ascii="Open Sans" w:hAnsi="Open Sans" w:cs="Open Sans"/>
          <w:b/>
          <w:sz w:val="20"/>
          <w:szCs w:val="20"/>
        </w:rPr>
        <w:t>Plac Grunwaldzki 8-10</w:t>
      </w:r>
    </w:p>
    <w:p w14:paraId="727343FF" w14:textId="77777777" w:rsidR="00932338" w:rsidRPr="00DE62A9" w:rsidRDefault="00932338" w:rsidP="00DE62A9">
      <w:pPr>
        <w:spacing w:before="120" w:after="0" w:line="240" w:lineRule="auto"/>
        <w:ind w:left="708"/>
        <w:jc w:val="both"/>
        <w:rPr>
          <w:rFonts w:ascii="Open Sans" w:hAnsi="Open Sans" w:cs="Open Sans"/>
          <w:b/>
          <w:sz w:val="20"/>
          <w:szCs w:val="20"/>
        </w:rPr>
      </w:pPr>
      <w:r w:rsidRPr="00DE62A9">
        <w:rPr>
          <w:rFonts w:ascii="Open Sans" w:hAnsi="Open Sans" w:cs="Open Sans"/>
          <w:b/>
          <w:sz w:val="20"/>
          <w:szCs w:val="20"/>
        </w:rPr>
        <w:t>40 – 950 Katowice</w:t>
      </w:r>
    </w:p>
    <w:p w14:paraId="4B048094" w14:textId="77777777" w:rsidR="008F4C03" w:rsidRPr="00776D1B" w:rsidRDefault="008F4C03" w:rsidP="00DE62A9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76D1B">
        <w:rPr>
          <w:rFonts w:ascii="Open Sans" w:hAnsi="Open Sans" w:cs="Open Sans"/>
          <w:sz w:val="20"/>
          <w:szCs w:val="20"/>
        </w:rPr>
        <w:t>Termin dostawy: maksymalnie 30 dni kalendarzowych od daty podpisania umowy lub inny termin ustalony przez zamawiającego.</w:t>
      </w:r>
    </w:p>
    <w:p w14:paraId="06C579D2" w14:textId="77777777" w:rsidR="008F4C03" w:rsidRPr="00776D1B" w:rsidRDefault="008F4C03" w:rsidP="00DE62A9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76D1B">
        <w:rPr>
          <w:rFonts w:ascii="Open Sans" w:hAnsi="Open Sans" w:cs="Open Sans"/>
          <w:sz w:val="20"/>
          <w:szCs w:val="20"/>
        </w:rPr>
        <w:t>Sposób dostawy: urządzenia muszą być dostarczone kompletnie zapakowane, w oryginalnych opakowaniach producenta, zabezpieczone na czas transportu.</w:t>
      </w:r>
    </w:p>
    <w:p w14:paraId="60DF2EC6" w14:textId="77777777" w:rsidR="008F4C03" w:rsidRPr="0025287E" w:rsidRDefault="008F4C03" w:rsidP="00886C1E">
      <w:pPr>
        <w:spacing w:before="120" w:after="0" w:line="240" w:lineRule="auto"/>
        <w:jc w:val="both"/>
        <w:rPr>
          <w:rFonts w:ascii="Open Sans" w:hAnsi="Open Sans" w:cs="Open Sans"/>
          <w:b/>
          <w:sz w:val="20"/>
          <w:szCs w:val="20"/>
        </w:rPr>
      </w:pPr>
      <w:r w:rsidRPr="0025287E">
        <w:rPr>
          <w:rFonts w:ascii="Open Sans" w:hAnsi="Open Sans" w:cs="Open Sans"/>
          <w:b/>
          <w:sz w:val="20"/>
          <w:szCs w:val="20"/>
        </w:rPr>
        <w:t>8. Odbiór końcowy i testy akceptacyjne</w:t>
      </w:r>
    </w:p>
    <w:p w14:paraId="6D1258B0" w14:textId="77777777" w:rsidR="008F4C03" w:rsidRPr="00776D1B" w:rsidRDefault="008F4C03" w:rsidP="00886C1E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76D1B">
        <w:rPr>
          <w:rFonts w:ascii="Open Sans" w:hAnsi="Open Sans" w:cs="Open Sans"/>
          <w:sz w:val="20"/>
          <w:szCs w:val="20"/>
        </w:rPr>
        <w:t>Przy odbiorze zamawiający przeprowadzi testy, aby zweryfikować zgodność z OPZ:</w:t>
      </w:r>
    </w:p>
    <w:p w14:paraId="73E15451" w14:textId="77777777" w:rsidR="008F4C03" w:rsidRPr="00776D1B" w:rsidRDefault="00DE62A9" w:rsidP="00DE62A9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p</w:t>
      </w:r>
      <w:r w:rsidR="008F4C03" w:rsidRPr="00776D1B">
        <w:rPr>
          <w:rFonts w:ascii="Open Sans" w:hAnsi="Open Sans" w:cs="Open Sans"/>
          <w:sz w:val="20"/>
          <w:szCs w:val="20"/>
        </w:rPr>
        <w:t>orównanie z danymi oferowanymi i kartą katalogową.</w:t>
      </w:r>
    </w:p>
    <w:p w14:paraId="266C9559" w14:textId="77777777" w:rsidR="008F4C03" w:rsidRPr="00776D1B" w:rsidRDefault="00DE62A9" w:rsidP="00DE62A9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lastRenderedPageBreak/>
        <w:t>u</w:t>
      </w:r>
      <w:r w:rsidR="008F4C03" w:rsidRPr="00776D1B">
        <w:rPr>
          <w:rFonts w:ascii="Open Sans" w:hAnsi="Open Sans" w:cs="Open Sans"/>
          <w:sz w:val="20"/>
          <w:szCs w:val="20"/>
        </w:rPr>
        <w:t>ruchomienie urządzenia i test podstawowych funkcji: Wi-Fi, Bluetooth, ładowanie, porty, ekran, kamery.</w:t>
      </w:r>
    </w:p>
    <w:p w14:paraId="2EAA3CCB" w14:textId="77777777" w:rsidR="008F4C03" w:rsidRPr="00776D1B" w:rsidRDefault="00DE62A9" w:rsidP="00DE62A9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s</w:t>
      </w:r>
      <w:r w:rsidR="008F4C03" w:rsidRPr="00776D1B">
        <w:rPr>
          <w:rFonts w:ascii="Open Sans" w:hAnsi="Open Sans" w:cs="Open Sans"/>
          <w:sz w:val="20"/>
          <w:szCs w:val="20"/>
        </w:rPr>
        <w:t>prawdzenie kompletności akcesoriów: zasilacz, kabel, etui, rysik, dokumentacja.</w:t>
      </w:r>
    </w:p>
    <w:p w14:paraId="53EAF9D5" w14:textId="77777777" w:rsidR="008F4C03" w:rsidRPr="00776D1B" w:rsidRDefault="00DE62A9" w:rsidP="00DE62A9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s</w:t>
      </w:r>
      <w:r w:rsidR="008F4C03" w:rsidRPr="00776D1B">
        <w:rPr>
          <w:rFonts w:ascii="Open Sans" w:hAnsi="Open Sans" w:cs="Open Sans"/>
          <w:sz w:val="20"/>
          <w:szCs w:val="20"/>
        </w:rPr>
        <w:t>prawdzenie dokumentacji (instrukcja w języku polskim, karta gwarancyjna).</w:t>
      </w:r>
    </w:p>
    <w:p w14:paraId="787F4228" w14:textId="77777777" w:rsidR="008F4C03" w:rsidRPr="008F4C03" w:rsidRDefault="008F4C03" w:rsidP="00886C1E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8F4C03">
        <w:rPr>
          <w:rFonts w:ascii="Open Sans" w:hAnsi="Open Sans" w:cs="Open Sans"/>
          <w:sz w:val="20"/>
          <w:szCs w:val="20"/>
        </w:rPr>
        <w:t>Po pozytywnym przejściu testów, zostanie sporządzony protokół odbioru, który podpisują przedstawiciele zamawiającego i dostawcy.</w:t>
      </w:r>
    </w:p>
    <w:p w14:paraId="4519FA4F" w14:textId="77777777" w:rsidR="008F4C03" w:rsidRPr="0025287E" w:rsidRDefault="008F4C03" w:rsidP="00886C1E">
      <w:pPr>
        <w:spacing w:before="120" w:after="0" w:line="240" w:lineRule="auto"/>
        <w:jc w:val="both"/>
        <w:rPr>
          <w:rFonts w:ascii="Open Sans" w:hAnsi="Open Sans" w:cs="Open Sans"/>
          <w:b/>
          <w:sz w:val="20"/>
          <w:szCs w:val="20"/>
        </w:rPr>
      </w:pPr>
      <w:r w:rsidRPr="0025287E">
        <w:rPr>
          <w:rFonts w:ascii="Open Sans" w:hAnsi="Open Sans" w:cs="Open Sans"/>
          <w:b/>
          <w:sz w:val="20"/>
          <w:szCs w:val="20"/>
        </w:rPr>
        <w:t>9. Dokumenty wymagane z ofertą</w:t>
      </w:r>
    </w:p>
    <w:p w14:paraId="10A47342" w14:textId="77777777" w:rsidR="008F4C03" w:rsidRPr="008F4C03" w:rsidRDefault="008F4C03" w:rsidP="00886C1E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8F4C03">
        <w:rPr>
          <w:rFonts w:ascii="Open Sans" w:hAnsi="Open Sans" w:cs="Open Sans"/>
          <w:sz w:val="20"/>
          <w:szCs w:val="20"/>
        </w:rPr>
        <w:t>Oferent musi dołączyć:</w:t>
      </w:r>
    </w:p>
    <w:p w14:paraId="0FE65431" w14:textId="77777777" w:rsidR="008F4C03" w:rsidRPr="00776D1B" w:rsidRDefault="008F4C03" w:rsidP="00A640AE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76D1B">
        <w:rPr>
          <w:rFonts w:ascii="Open Sans" w:hAnsi="Open Sans" w:cs="Open Sans"/>
          <w:sz w:val="20"/>
          <w:szCs w:val="20"/>
        </w:rPr>
        <w:t>specyfikację techniczną urządzenia.</w:t>
      </w:r>
    </w:p>
    <w:p w14:paraId="12388B89" w14:textId="77777777" w:rsidR="008F4C03" w:rsidRPr="00776D1B" w:rsidRDefault="00A124B5" w:rsidP="00A640AE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d</w:t>
      </w:r>
      <w:r w:rsidR="008F4C03" w:rsidRPr="00776D1B">
        <w:rPr>
          <w:rFonts w:ascii="Open Sans" w:hAnsi="Open Sans" w:cs="Open Sans"/>
          <w:sz w:val="20"/>
          <w:szCs w:val="20"/>
        </w:rPr>
        <w:t>okument potwierdzający politykę aktualizacji producenta (np. link do strony, PDF).</w:t>
      </w:r>
    </w:p>
    <w:p w14:paraId="1E4DAEEF" w14:textId="77777777" w:rsidR="00A124B5" w:rsidRPr="00A124B5" w:rsidRDefault="00A124B5" w:rsidP="00A124B5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A124B5">
        <w:rPr>
          <w:rFonts w:ascii="Open Sans" w:hAnsi="Open Sans" w:cs="Open Sans"/>
          <w:sz w:val="20"/>
          <w:szCs w:val="20"/>
        </w:rPr>
        <w:t>oświadczenie producenta lub dystrybutora o istnieniu serwisu w Polsce oraz warunkach serwisu (czas naprawy, części, urządzenia zastępcze).</w:t>
      </w:r>
    </w:p>
    <w:p w14:paraId="253CC817" w14:textId="77777777" w:rsidR="00A124B5" w:rsidRPr="00A124B5" w:rsidRDefault="00A124B5" w:rsidP="00A124B5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A124B5">
        <w:rPr>
          <w:rFonts w:ascii="Open Sans" w:hAnsi="Open Sans" w:cs="Open Sans"/>
          <w:sz w:val="20"/>
          <w:szCs w:val="20"/>
        </w:rPr>
        <w:t>wypełnioną tabelę zgodności OPZ (zgodne wymagania vs parametry oferowane).</w:t>
      </w:r>
    </w:p>
    <w:p w14:paraId="27D4D5DA" w14:textId="77777777" w:rsidR="008F4C03" w:rsidRPr="00A124B5" w:rsidRDefault="00A124B5" w:rsidP="00A640AE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A124B5">
        <w:rPr>
          <w:rFonts w:ascii="Open Sans" w:hAnsi="Open Sans" w:cs="Open Sans"/>
          <w:sz w:val="20"/>
          <w:szCs w:val="20"/>
        </w:rPr>
        <w:t>informację o adresach autoryzowanych serwisów w Polsce (lista punktów serwisowych).</w:t>
      </w:r>
    </w:p>
    <w:p w14:paraId="2B1CC837" w14:textId="77777777" w:rsidR="008F4C03" w:rsidRPr="0025287E" w:rsidRDefault="008F4C03" w:rsidP="00886C1E">
      <w:pPr>
        <w:spacing w:before="120" w:after="0" w:line="240" w:lineRule="auto"/>
        <w:jc w:val="both"/>
        <w:rPr>
          <w:rFonts w:ascii="Open Sans" w:hAnsi="Open Sans" w:cs="Open Sans"/>
          <w:b/>
          <w:sz w:val="20"/>
          <w:szCs w:val="20"/>
        </w:rPr>
      </w:pPr>
      <w:r w:rsidRPr="0025287E">
        <w:rPr>
          <w:rFonts w:ascii="Open Sans" w:hAnsi="Open Sans" w:cs="Open Sans"/>
          <w:b/>
          <w:sz w:val="20"/>
          <w:szCs w:val="20"/>
        </w:rPr>
        <w:t>10. Kryteria oceny ofert</w:t>
      </w:r>
    </w:p>
    <w:p w14:paraId="0A39AC6B" w14:textId="77777777" w:rsidR="008F4C03" w:rsidRPr="008F4C03" w:rsidRDefault="008F4C03" w:rsidP="00886C1E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8F4C03">
        <w:rPr>
          <w:rFonts w:ascii="Open Sans" w:hAnsi="Open Sans" w:cs="Open Sans"/>
          <w:sz w:val="20"/>
          <w:szCs w:val="20"/>
        </w:rPr>
        <w:t>Zamawiający stosuje następujące kryteria oceny ofer</w:t>
      </w:r>
      <w:r w:rsidR="00776D1B">
        <w:rPr>
          <w:rFonts w:ascii="Open Sans" w:hAnsi="Open Sans" w:cs="Open Sans"/>
          <w:sz w:val="20"/>
          <w:szCs w:val="20"/>
        </w:rPr>
        <w:t>t</w:t>
      </w:r>
      <w:r w:rsidRPr="008F4C03">
        <w:rPr>
          <w:rFonts w:ascii="Open Sans" w:hAnsi="Open Sans" w:cs="Open Sans"/>
          <w:sz w:val="20"/>
          <w:szCs w:val="20"/>
        </w:rPr>
        <w:t>:</w:t>
      </w:r>
    </w:p>
    <w:p w14:paraId="61982E74" w14:textId="77777777" w:rsidR="008F4C03" w:rsidRPr="008F4C03" w:rsidRDefault="008F4C03" w:rsidP="00886C1E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8F4C03">
        <w:rPr>
          <w:rFonts w:ascii="Open Sans" w:hAnsi="Open Sans" w:cs="Open Sans"/>
          <w:sz w:val="20"/>
          <w:szCs w:val="20"/>
        </w:rPr>
        <w:t>Kryterium</w:t>
      </w:r>
      <w:r w:rsidRPr="008F4C03">
        <w:rPr>
          <w:rFonts w:ascii="Open Sans" w:hAnsi="Open Sans" w:cs="Open Sans"/>
          <w:sz w:val="20"/>
          <w:szCs w:val="20"/>
        </w:rPr>
        <w:tab/>
      </w:r>
      <w:r w:rsidR="0025287E">
        <w:rPr>
          <w:rFonts w:ascii="Open Sans" w:hAnsi="Open Sans" w:cs="Open Sans"/>
          <w:sz w:val="20"/>
          <w:szCs w:val="20"/>
        </w:rPr>
        <w:tab/>
      </w:r>
      <w:r w:rsidR="0025287E">
        <w:rPr>
          <w:rFonts w:ascii="Open Sans" w:hAnsi="Open Sans" w:cs="Open Sans"/>
          <w:sz w:val="20"/>
          <w:szCs w:val="20"/>
        </w:rPr>
        <w:tab/>
      </w:r>
      <w:r w:rsidR="0025287E">
        <w:rPr>
          <w:rFonts w:ascii="Open Sans" w:hAnsi="Open Sans" w:cs="Open Sans"/>
          <w:sz w:val="20"/>
          <w:szCs w:val="20"/>
        </w:rPr>
        <w:tab/>
      </w:r>
      <w:r w:rsidR="0025287E">
        <w:rPr>
          <w:rFonts w:ascii="Open Sans" w:hAnsi="Open Sans" w:cs="Open Sans"/>
          <w:sz w:val="20"/>
          <w:szCs w:val="20"/>
        </w:rPr>
        <w:tab/>
      </w:r>
      <w:r w:rsidR="0025287E">
        <w:rPr>
          <w:rFonts w:ascii="Open Sans" w:hAnsi="Open Sans" w:cs="Open Sans"/>
          <w:sz w:val="20"/>
          <w:szCs w:val="20"/>
        </w:rPr>
        <w:tab/>
      </w:r>
      <w:r w:rsidR="0025287E">
        <w:rPr>
          <w:rFonts w:ascii="Open Sans" w:hAnsi="Open Sans" w:cs="Open Sans"/>
          <w:sz w:val="20"/>
          <w:szCs w:val="20"/>
        </w:rPr>
        <w:tab/>
      </w:r>
      <w:r w:rsidR="0025287E">
        <w:rPr>
          <w:rFonts w:ascii="Open Sans" w:hAnsi="Open Sans" w:cs="Open Sans"/>
          <w:sz w:val="20"/>
          <w:szCs w:val="20"/>
        </w:rPr>
        <w:tab/>
      </w:r>
      <w:r w:rsidR="0025287E">
        <w:rPr>
          <w:rFonts w:ascii="Open Sans" w:hAnsi="Open Sans" w:cs="Open Sans"/>
          <w:sz w:val="20"/>
          <w:szCs w:val="20"/>
        </w:rPr>
        <w:tab/>
      </w:r>
      <w:r w:rsidRPr="008F4C03">
        <w:rPr>
          <w:rFonts w:ascii="Open Sans" w:hAnsi="Open Sans" w:cs="Open Sans"/>
          <w:sz w:val="20"/>
          <w:szCs w:val="20"/>
        </w:rPr>
        <w:t>Waga procentowa</w:t>
      </w:r>
    </w:p>
    <w:p w14:paraId="263B1114" w14:textId="493BD310" w:rsidR="008F4C03" w:rsidRPr="008F4C03" w:rsidRDefault="008F4C03" w:rsidP="00886C1E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8F4C03">
        <w:rPr>
          <w:rFonts w:ascii="Open Sans" w:hAnsi="Open Sans" w:cs="Open Sans"/>
          <w:sz w:val="20"/>
          <w:szCs w:val="20"/>
        </w:rPr>
        <w:t>Cena (netto)</w:t>
      </w:r>
      <w:r w:rsidRPr="008F4C03">
        <w:rPr>
          <w:rFonts w:ascii="Open Sans" w:hAnsi="Open Sans" w:cs="Open Sans"/>
          <w:sz w:val="20"/>
          <w:szCs w:val="20"/>
        </w:rPr>
        <w:tab/>
      </w:r>
      <w:r w:rsidR="0025287E">
        <w:rPr>
          <w:rFonts w:ascii="Open Sans" w:hAnsi="Open Sans" w:cs="Open Sans"/>
          <w:sz w:val="20"/>
          <w:szCs w:val="20"/>
        </w:rPr>
        <w:tab/>
      </w:r>
      <w:r w:rsidR="0025287E">
        <w:rPr>
          <w:rFonts w:ascii="Open Sans" w:hAnsi="Open Sans" w:cs="Open Sans"/>
          <w:sz w:val="20"/>
          <w:szCs w:val="20"/>
        </w:rPr>
        <w:tab/>
      </w:r>
      <w:r w:rsidR="0025287E">
        <w:rPr>
          <w:rFonts w:ascii="Open Sans" w:hAnsi="Open Sans" w:cs="Open Sans"/>
          <w:sz w:val="20"/>
          <w:szCs w:val="20"/>
        </w:rPr>
        <w:tab/>
      </w:r>
      <w:r w:rsidR="0025287E">
        <w:rPr>
          <w:rFonts w:ascii="Open Sans" w:hAnsi="Open Sans" w:cs="Open Sans"/>
          <w:sz w:val="20"/>
          <w:szCs w:val="20"/>
        </w:rPr>
        <w:tab/>
      </w:r>
      <w:r w:rsidR="0025287E">
        <w:rPr>
          <w:rFonts w:ascii="Open Sans" w:hAnsi="Open Sans" w:cs="Open Sans"/>
          <w:sz w:val="20"/>
          <w:szCs w:val="20"/>
        </w:rPr>
        <w:tab/>
      </w:r>
      <w:r w:rsidR="0025287E">
        <w:rPr>
          <w:rFonts w:ascii="Open Sans" w:hAnsi="Open Sans" w:cs="Open Sans"/>
          <w:sz w:val="20"/>
          <w:szCs w:val="20"/>
        </w:rPr>
        <w:tab/>
      </w:r>
      <w:r w:rsidR="0025287E">
        <w:rPr>
          <w:rFonts w:ascii="Open Sans" w:hAnsi="Open Sans" w:cs="Open Sans"/>
          <w:sz w:val="20"/>
          <w:szCs w:val="20"/>
        </w:rPr>
        <w:tab/>
      </w:r>
      <w:r w:rsidR="0025287E">
        <w:rPr>
          <w:rFonts w:ascii="Open Sans" w:hAnsi="Open Sans" w:cs="Open Sans"/>
          <w:sz w:val="20"/>
          <w:szCs w:val="20"/>
        </w:rPr>
        <w:tab/>
      </w:r>
      <w:r w:rsidR="0025287E">
        <w:rPr>
          <w:rFonts w:ascii="Open Sans" w:hAnsi="Open Sans" w:cs="Open Sans"/>
          <w:sz w:val="20"/>
          <w:szCs w:val="20"/>
        </w:rPr>
        <w:tab/>
      </w:r>
      <w:r w:rsidR="000F2C50">
        <w:rPr>
          <w:rFonts w:ascii="Open Sans" w:hAnsi="Open Sans" w:cs="Open Sans"/>
          <w:sz w:val="20"/>
          <w:szCs w:val="20"/>
        </w:rPr>
        <w:t>100</w:t>
      </w:r>
      <w:r w:rsidRPr="008F4C03">
        <w:rPr>
          <w:rFonts w:ascii="Open Sans" w:hAnsi="Open Sans" w:cs="Open Sans"/>
          <w:sz w:val="20"/>
          <w:szCs w:val="20"/>
        </w:rPr>
        <w:t xml:space="preserve"> %</w:t>
      </w:r>
    </w:p>
    <w:p w14:paraId="4DE37375" w14:textId="77777777" w:rsidR="000F2C50" w:rsidRDefault="000F2C50" w:rsidP="00886C1E">
      <w:pPr>
        <w:spacing w:before="120" w:after="0" w:line="240" w:lineRule="auto"/>
        <w:jc w:val="both"/>
        <w:rPr>
          <w:rFonts w:ascii="Open Sans" w:hAnsi="Open Sans" w:cs="Open Sans"/>
          <w:b/>
          <w:sz w:val="20"/>
          <w:szCs w:val="20"/>
        </w:rPr>
      </w:pPr>
    </w:p>
    <w:p w14:paraId="30F711A7" w14:textId="1B1D4B6E" w:rsidR="008F4C03" w:rsidRPr="0025287E" w:rsidRDefault="008F4C03" w:rsidP="00886C1E">
      <w:pPr>
        <w:spacing w:before="120" w:after="0" w:line="240" w:lineRule="auto"/>
        <w:jc w:val="both"/>
        <w:rPr>
          <w:rFonts w:ascii="Open Sans" w:hAnsi="Open Sans" w:cs="Open Sans"/>
          <w:b/>
          <w:sz w:val="20"/>
          <w:szCs w:val="20"/>
        </w:rPr>
      </w:pPr>
      <w:r w:rsidRPr="0025287E">
        <w:rPr>
          <w:rFonts w:ascii="Open Sans" w:hAnsi="Open Sans" w:cs="Open Sans"/>
          <w:b/>
          <w:sz w:val="20"/>
          <w:szCs w:val="20"/>
        </w:rPr>
        <w:t>11. Tabela zgodności (do wypełnienia przez oferentów)</w:t>
      </w:r>
    </w:p>
    <w:p w14:paraId="116CFBC1" w14:textId="77777777" w:rsidR="00776D1B" w:rsidRDefault="008F4C03" w:rsidP="00886C1E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8F4C03">
        <w:rPr>
          <w:rFonts w:ascii="Open Sans" w:hAnsi="Open Sans" w:cs="Open Sans"/>
          <w:sz w:val="20"/>
          <w:szCs w:val="20"/>
        </w:rPr>
        <w:t>Oferenci muszą dostarczyć tabelę zgodności, w której pokażą, że ich oferowany model spełnia wymagania OPZ. Proponowany wzór:</w:t>
      </w:r>
    </w:p>
    <w:p w14:paraId="1D02C48D" w14:textId="77777777" w:rsidR="00776D1B" w:rsidRDefault="00776D1B" w:rsidP="00886C1E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br w:type="page"/>
      </w:r>
    </w:p>
    <w:p w14:paraId="0E3B19DC" w14:textId="77777777" w:rsidR="00776D1B" w:rsidRDefault="00776D1B" w:rsidP="00886C1E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  <w:sectPr w:rsidR="00776D1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C5BCF16" w14:textId="77777777" w:rsidR="008F4C03" w:rsidRPr="008F4C03" w:rsidRDefault="008F4C03" w:rsidP="00886C1E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tbl>
      <w:tblPr>
        <w:tblStyle w:val="Tabela-Siatka"/>
        <w:tblW w:w="14170" w:type="dxa"/>
        <w:tblLook w:val="04A0" w:firstRow="1" w:lastRow="0" w:firstColumn="1" w:lastColumn="0" w:noHBand="0" w:noVBand="1"/>
      </w:tblPr>
      <w:tblGrid>
        <w:gridCol w:w="704"/>
        <w:gridCol w:w="5812"/>
        <w:gridCol w:w="1417"/>
        <w:gridCol w:w="2694"/>
        <w:gridCol w:w="3543"/>
      </w:tblGrid>
      <w:tr w:rsidR="00776D1B" w14:paraId="65FCD07A" w14:textId="77777777" w:rsidTr="00A640AE">
        <w:tc>
          <w:tcPr>
            <w:tcW w:w="704" w:type="dxa"/>
          </w:tcPr>
          <w:p w14:paraId="39244161" w14:textId="77777777" w:rsidR="00776D1B" w:rsidRDefault="00776D1B" w:rsidP="00886C1E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Lp.</w:t>
            </w:r>
          </w:p>
        </w:tc>
        <w:tc>
          <w:tcPr>
            <w:tcW w:w="5812" w:type="dxa"/>
          </w:tcPr>
          <w:p w14:paraId="3EECFD88" w14:textId="77777777" w:rsidR="00776D1B" w:rsidRDefault="00776D1B" w:rsidP="00886C1E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8F4C03">
              <w:rPr>
                <w:rFonts w:ascii="Open Sans" w:hAnsi="Open Sans" w:cs="Open Sans"/>
                <w:sz w:val="20"/>
                <w:szCs w:val="20"/>
              </w:rPr>
              <w:t>Wymaganie OPZ</w:t>
            </w:r>
          </w:p>
        </w:tc>
        <w:tc>
          <w:tcPr>
            <w:tcW w:w="1417" w:type="dxa"/>
          </w:tcPr>
          <w:p w14:paraId="24C71556" w14:textId="77777777" w:rsidR="00776D1B" w:rsidRDefault="00776D1B" w:rsidP="00886C1E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8F4C03">
              <w:rPr>
                <w:rFonts w:ascii="Open Sans" w:hAnsi="Open Sans" w:cs="Open Sans"/>
                <w:sz w:val="20"/>
                <w:szCs w:val="20"/>
              </w:rPr>
              <w:t>Spełnione (Tak/Nie)</w:t>
            </w:r>
          </w:p>
        </w:tc>
        <w:tc>
          <w:tcPr>
            <w:tcW w:w="2694" w:type="dxa"/>
          </w:tcPr>
          <w:p w14:paraId="048A504C" w14:textId="77777777" w:rsidR="00776D1B" w:rsidRDefault="00776D1B" w:rsidP="00886C1E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8F4C03">
              <w:rPr>
                <w:rFonts w:ascii="Open Sans" w:hAnsi="Open Sans" w:cs="Open Sans"/>
                <w:sz w:val="20"/>
                <w:szCs w:val="20"/>
              </w:rPr>
              <w:t>Parametry oferowane</w:t>
            </w:r>
          </w:p>
        </w:tc>
        <w:tc>
          <w:tcPr>
            <w:tcW w:w="3543" w:type="dxa"/>
          </w:tcPr>
          <w:p w14:paraId="49373519" w14:textId="77777777" w:rsidR="00776D1B" w:rsidRDefault="00776D1B" w:rsidP="00886C1E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8F4C03">
              <w:rPr>
                <w:rFonts w:ascii="Open Sans" w:hAnsi="Open Sans" w:cs="Open Sans"/>
                <w:sz w:val="20"/>
                <w:szCs w:val="20"/>
              </w:rPr>
              <w:t>Uwagi / dokument potwierdzający</w:t>
            </w:r>
            <w:r w:rsidR="002475A5">
              <w:rPr>
                <w:rFonts w:ascii="Open Sans" w:hAnsi="Open Sans" w:cs="Open Sans"/>
                <w:sz w:val="20"/>
                <w:szCs w:val="20"/>
              </w:rPr>
              <w:t xml:space="preserve"> /link do strony producenta</w:t>
            </w:r>
          </w:p>
        </w:tc>
      </w:tr>
      <w:tr w:rsidR="00776D1B" w14:paraId="496BF521" w14:textId="77777777" w:rsidTr="00A640AE">
        <w:tc>
          <w:tcPr>
            <w:tcW w:w="704" w:type="dxa"/>
          </w:tcPr>
          <w:p w14:paraId="2ED6D4B4" w14:textId="77777777" w:rsidR="00776D1B" w:rsidRDefault="00A640AE" w:rsidP="00886C1E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5812" w:type="dxa"/>
          </w:tcPr>
          <w:p w14:paraId="02AAC4F4" w14:textId="77777777" w:rsidR="00776D1B" w:rsidRDefault="00776D1B" w:rsidP="00886C1E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8F4C03">
              <w:rPr>
                <w:rFonts w:ascii="Open Sans" w:hAnsi="Open Sans" w:cs="Open Sans"/>
                <w:sz w:val="20"/>
                <w:szCs w:val="20"/>
              </w:rPr>
              <w:t>Producent / dystrybutor z serwisem w Polsce</w:t>
            </w:r>
          </w:p>
        </w:tc>
        <w:tc>
          <w:tcPr>
            <w:tcW w:w="1417" w:type="dxa"/>
          </w:tcPr>
          <w:p w14:paraId="6C5263A9" w14:textId="77777777" w:rsidR="00776D1B" w:rsidRDefault="00776D1B" w:rsidP="00886C1E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FC62BE1" w14:textId="77777777" w:rsidR="00776D1B" w:rsidRDefault="00776D1B" w:rsidP="00886C1E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543" w:type="dxa"/>
          </w:tcPr>
          <w:p w14:paraId="608E2D47" w14:textId="77777777" w:rsidR="00776D1B" w:rsidRDefault="00776D1B" w:rsidP="00886C1E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776D1B" w14:paraId="3DE61CEE" w14:textId="77777777" w:rsidTr="00A640AE">
        <w:tc>
          <w:tcPr>
            <w:tcW w:w="704" w:type="dxa"/>
          </w:tcPr>
          <w:p w14:paraId="4DA7C1E3" w14:textId="77777777" w:rsidR="00776D1B" w:rsidRDefault="00A640AE" w:rsidP="00886C1E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</w:t>
            </w:r>
          </w:p>
        </w:tc>
        <w:tc>
          <w:tcPr>
            <w:tcW w:w="5812" w:type="dxa"/>
          </w:tcPr>
          <w:p w14:paraId="37C60592" w14:textId="77777777" w:rsidR="00776D1B" w:rsidRDefault="00776D1B" w:rsidP="00886C1E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8F4C03">
              <w:rPr>
                <w:rFonts w:ascii="Open Sans" w:hAnsi="Open Sans" w:cs="Open Sans"/>
                <w:sz w:val="20"/>
                <w:szCs w:val="20"/>
              </w:rPr>
              <w:t>Polityka aktualizacji ≥ 36 mies.</w:t>
            </w:r>
            <w:r w:rsidRPr="008F4C03">
              <w:rPr>
                <w:rFonts w:ascii="Open Sans" w:hAnsi="Open Sans" w:cs="Open Sans"/>
                <w:sz w:val="20"/>
                <w:szCs w:val="20"/>
              </w:rPr>
              <w:tab/>
            </w:r>
          </w:p>
        </w:tc>
        <w:tc>
          <w:tcPr>
            <w:tcW w:w="1417" w:type="dxa"/>
          </w:tcPr>
          <w:p w14:paraId="42D07F4A" w14:textId="77777777" w:rsidR="00776D1B" w:rsidRDefault="00776D1B" w:rsidP="00886C1E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3B01E23" w14:textId="77777777" w:rsidR="00776D1B" w:rsidRDefault="00776D1B" w:rsidP="00886C1E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543" w:type="dxa"/>
          </w:tcPr>
          <w:p w14:paraId="2680FFE8" w14:textId="77777777" w:rsidR="00776D1B" w:rsidRDefault="00776D1B" w:rsidP="00886C1E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124B5" w:rsidRPr="0014641E" w14:paraId="1D2D09AC" w14:textId="77777777" w:rsidTr="00A640AE">
        <w:tc>
          <w:tcPr>
            <w:tcW w:w="704" w:type="dxa"/>
          </w:tcPr>
          <w:p w14:paraId="3FF0B266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</w:t>
            </w:r>
          </w:p>
        </w:tc>
        <w:tc>
          <w:tcPr>
            <w:tcW w:w="5812" w:type="dxa"/>
          </w:tcPr>
          <w:p w14:paraId="0FF8C807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8F4C03">
              <w:rPr>
                <w:rFonts w:ascii="Open Sans" w:hAnsi="Open Sans" w:cs="Open Sans"/>
                <w:sz w:val="20"/>
                <w:szCs w:val="20"/>
              </w:rPr>
              <w:t xml:space="preserve">Gwarancja min. </w:t>
            </w:r>
            <w:r>
              <w:rPr>
                <w:rFonts w:ascii="Open Sans" w:hAnsi="Open Sans" w:cs="Open Sans"/>
                <w:sz w:val="20"/>
                <w:szCs w:val="20"/>
              </w:rPr>
              <w:t>12</w:t>
            </w:r>
            <w:r w:rsidRPr="008F4C03">
              <w:rPr>
                <w:rFonts w:ascii="Open Sans" w:hAnsi="Open Sans" w:cs="Open Sans"/>
                <w:sz w:val="20"/>
                <w:szCs w:val="20"/>
              </w:rPr>
              <w:t xml:space="preserve"> mies.</w:t>
            </w:r>
          </w:p>
        </w:tc>
        <w:tc>
          <w:tcPr>
            <w:tcW w:w="1417" w:type="dxa"/>
          </w:tcPr>
          <w:p w14:paraId="561E6745" w14:textId="77777777" w:rsidR="00A124B5" w:rsidRPr="0014641E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  <w:lang w:val="en-GB"/>
              </w:rPr>
            </w:pPr>
          </w:p>
        </w:tc>
        <w:tc>
          <w:tcPr>
            <w:tcW w:w="2694" w:type="dxa"/>
          </w:tcPr>
          <w:p w14:paraId="676C9AC8" w14:textId="77777777" w:rsidR="00A124B5" w:rsidRPr="0014641E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  <w:lang w:val="en-GB"/>
              </w:rPr>
            </w:pPr>
          </w:p>
        </w:tc>
        <w:tc>
          <w:tcPr>
            <w:tcW w:w="3543" w:type="dxa"/>
          </w:tcPr>
          <w:p w14:paraId="4C7AC6E4" w14:textId="77777777" w:rsidR="00A124B5" w:rsidRPr="0014641E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  <w:lang w:val="en-GB"/>
              </w:rPr>
            </w:pPr>
          </w:p>
        </w:tc>
      </w:tr>
      <w:tr w:rsidR="00A124B5" w:rsidRPr="00A124B5" w14:paraId="7B1B25DC" w14:textId="77777777" w:rsidTr="00A640AE">
        <w:tc>
          <w:tcPr>
            <w:tcW w:w="704" w:type="dxa"/>
          </w:tcPr>
          <w:p w14:paraId="63D8D417" w14:textId="77777777" w:rsidR="00A124B5" w:rsidRPr="0014641E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  <w:lang w:val="en-GB"/>
              </w:rPr>
            </w:pPr>
            <w:r>
              <w:rPr>
                <w:rFonts w:ascii="Open Sans" w:hAnsi="Open Sans" w:cs="Open Sans"/>
                <w:sz w:val="20"/>
                <w:szCs w:val="20"/>
                <w:lang w:val="en-GB"/>
              </w:rPr>
              <w:t>4</w:t>
            </w:r>
          </w:p>
        </w:tc>
        <w:tc>
          <w:tcPr>
            <w:tcW w:w="5812" w:type="dxa"/>
          </w:tcPr>
          <w:p w14:paraId="104D5093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8F4C03">
              <w:rPr>
                <w:rFonts w:ascii="Open Sans" w:hAnsi="Open Sans" w:cs="Open Sans"/>
                <w:sz w:val="20"/>
                <w:szCs w:val="20"/>
              </w:rPr>
              <w:t>Czas naprawy ≤ 10 dni lub urządzenie zastępcze</w:t>
            </w:r>
            <w:r w:rsidRPr="008F4C03">
              <w:rPr>
                <w:rFonts w:ascii="Open Sans" w:hAnsi="Open Sans" w:cs="Open Sans"/>
                <w:sz w:val="20"/>
                <w:szCs w:val="20"/>
              </w:rPr>
              <w:tab/>
            </w:r>
          </w:p>
        </w:tc>
        <w:tc>
          <w:tcPr>
            <w:tcW w:w="1417" w:type="dxa"/>
          </w:tcPr>
          <w:p w14:paraId="0118BF32" w14:textId="77777777" w:rsidR="00A124B5" w:rsidRP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D6B7F96" w14:textId="77777777" w:rsidR="00A124B5" w:rsidRP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543" w:type="dxa"/>
          </w:tcPr>
          <w:p w14:paraId="100A6D98" w14:textId="77777777" w:rsidR="00A124B5" w:rsidRP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124B5" w:rsidRPr="00A124B5" w14:paraId="660BDD49" w14:textId="77777777" w:rsidTr="00A640AE">
        <w:tc>
          <w:tcPr>
            <w:tcW w:w="704" w:type="dxa"/>
          </w:tcPr>
          <w:p w14:paraId="5B8875F9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5</w:t>
            </w:r>
          </w:p>
        </w:tc>
        <w:tc>
          <w:tcPr>
            <w:tcW w:w="5812" w:type="dxa"/>
          </w:tcPr>
          <w:p w14:paraId="1D22BC3B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8F4C03">
              <w:rPr>
                <w:rFonts w:ascii="Open Sans" w:hAnsi="Open Sans" w:cs="Open Sans"/>
                <w:sz w:val="20"/>
                <w:szCs w:val="20"/>
              </w:rPr>
              <w:t>RAM ≥ 8 GB</w:t>
            </w:r>
            <w:r w:rsidRPr="008F4C03">
              <w:rPr>
                <w:rFonts w:ascii="Open Sans" w:hAnsi="Open Sans" w:cs="Open Sans"/>
                <w:sz w:val="20"/>
                <w:szCs w:val="20"/>
              </w:rPr>
              <w:tab/>
            </w:r>
          </w:p>
        </w:tc>
        <w:tc>
          <w:tcPr>
            <w:tcW w:w="1417" w:type="dxa"/>
          </w:tcPr>
          <w:p w14:paraId="589BF70D" w14:textId="77777777" w:rsidR="00A124B5" w:rsidRP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261A2D5" w14:textId="77777777" w:rsidR="00A124B5" w:rsidRP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543" w:type="dxa"/>
          </w:tcPr>
          <w:p w14:paraId="26B0C1E9" w14:textId="77777777" w:rsidR="00A124B5" w:rsidRP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124B5" w14:paraId="565F14E8" w14:textId="77777777" w:rsidTr="00A640AE">
        <w:trPr>
          <w:trHeight w:val="264"/>
        </w:trPr>
        <w:tc>
          <w:tcPr>
            <w:tcW w:w="704" w:type="dxa"/>
          </w:tcPr>
          <w:p w14:paraId="70352AF5" w14:textId="77777777" w:rsidR="00A124B5" w:rsidRPr="0014641E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  <w:lang w:val="en-GB"/>
              </w:rPr>
            </w:pPr>
            <w:r>
              <w:rPr>
                <w:rFonts w:ascii="Open Sans" w:hAnsi="Open Sans" w:cs="Open Sans"/>
                <w:sz w:val="20"/>
                <w:szCs w:val="20"/>
                <w:lang w:val="en-GB"/>
              </w:rPr>
              <w:t>6</w:t>
            </w:r>
          </w:p>
        </w:tc>
        <w:tc>
          <w:tcPr>
            <w:tcW w:w="5812" w:type="dxa"/>
          </w:tcPr>
          <w:p w14:paraId="42BDF95B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8F4C03">
              <w:rPr>
                <w:rFonts w:ascii="Open Sans" w:hAnsi="Open Sans" w:cs="Open Sans"/>
                <w:sz w:val="20"/>
                <w:szCs w:val="20"/>
              </w:rPr>
              <w:t xml:space="preserve">Pamięć wewnętrzna ≥ </w:t>
            </w:r>
            <w:r>
              <w:rPr>
                <w:rFonts w:ascii="Open Sans" w:hAnsi="Open Sans" w:cs="Open Sans"/>
                <w:sz w:val="20"/>
                <w:szCs w:val="20"/>
              </w:rPr>
              <w:t>256</w:t>
            </w:r>
            <w:r w:rsidRPr="008F4C03">
              <w:rPr>
                <w:rFonts w:ascii="Open Sans" w:hAnsi="Open Sans" w:cs="Open Sans"/>
                <w:sz w:val="20"/>
                <w:szCs w:val="20"/>
              </w:rPr>
              <w:t xml:space="preserve"> GB</w:t>
            </w:r>
            <w:r w:rsidRPr="008F4C03">
              <w:rPr>
                <w:rFonts w:ascii="Open Sans" w:hAnsi="Open Sans" w:cs="Open Sans"/>
                <w:sz w:val="20"/>
                <w:szCs w:val="20"/>
              </w:rPr>
              <w:tab/>
            </w:r>
          </w:p>
        </w:tc>
        <w:tc>
          <w:tcPr>
            <w:tcW w:w="1417" w:type="dxa"/>
          </w:tcPr>
          <w:p w14:paraId="0D13F7BF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2140C23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543" w:type="dxa"/>
          </w:tcPr>
          <w:p w14:paraId="66228BEE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124B5" w14:paraId="4B1CB8F4" w14:textId="77777777" w:rsidTr="00A640AE">
        <w:tc>
          <w:tcPr>
            <w:tcW w:w="704" w:type="dxa"/>
          </w:tcPr>
          <w:p w14:paraId="18B1F441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</w:t>
            </w:r>
          </w:p>
        </w:tc>
        <w:tc>
          <w:tcPr>
            <w:tcW w:w="5812" w:type="dxa"/>
          </w:tcPr>
          <w:p w14:paraId="7DF431A2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8F4C03">
              <w:rPr>
                <w:rFonts w:ascii="Open Sans" w:hAnsi="Open Sans" w:cs="Open Sans"/>
                <w:sz w:val="20"/>
                <w:szCs w:val="20"/>
              </w:rPr>
              <w:t>Ekran 1</w:t>
            </w:r>
            <w:r>
              <w:rPr>
                <w:rFonts w:ascii="Open Sans" w:hAnsi="Open Sans" w:cs="Open Sans"/>
                <w:sz w:val="20"/>
                <w:szCs w:val="20"/>
              </w:rPr>
              <w:t>2</w:t>
            </w:r>
            <w:r w:rsidRPr="008F4C03">
              <w:rPr>
                <w:rFonts w:ascii="Open Sans" w:hAnsi="Open Sans" w:cs="Open Sans"/>
                <w:sz w:val="20"/>
                <w:szCs w:val="20"/>
              </w:rPr>
              <w:t>-1</w:t>
            </w:r>
            <w:r>
              <w:rPr>
                <w:rFonts w:ascii="Open Sans" w:hAnsi="Open Sans" w:cs="Open Sans"/>
                <w:sz w:val="20"/>
                <w:szCs w:val="20"/>
              </w:rPr>
              <w:t>2</w:t>
            </w:r>
            <w:r w:rsidRPr="008F4C03">
              <w:rPr>
                <w:rFonts w:ascii="Open Sans" w:hAnsi="Open Sans" w:cs="Open Sans"/>
                <w:sz w:val="20"/>
                <w:szCs w:val="20"/>
              </w:rPr>
              <w:t>,</w:t>
            </w:r>
            <w:r>
              <w:rPr>
                <w:rFonts w:ascii="Open Sans" w:hAnsi="Open Sans" w:cs="Open Sans"/>
                <w:sz w:val="20"/>
                <w:szCs w:val="20"/>
              </w:rPr>
              <w:t>9</w:t>
            </w:r>
            <w:r w:rsidRPr="008F4C03">
              <w:rPr>
                <w:rFonts w:ascii="Open Sans" w:hAnsi="Open Sans" w:cs="Open Sans"/>
                <w:sz w:val="20"/>
                <w:szCs w:val="20"/>
              </w:rPr>
              <w:t>″</w:t>
            </w:r>
            <w:r w:rsidRPr="008F4C03">
              <w:rPr>
                <w:rFonts w:ascii="Open Sans" w:hAnsi="Open Sans" w:cs="Open Sans"/>
                <w:sz w:val="20"/>
                <w:szCs w:val="20"/>
              </w:rPr>
              <w:tab/>
            </w:r>
          </w:p>
        </w:tc>
        <w:tc>
          <w:tcPr>
            <w:tcW w:w="1417" w:type="dxa"/>
          </w:tcPr>
          <w:p w14:paraId="1C2113C2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BFFAF5A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543" w:type="dxa"/>
          </w:tcPr>
          <w:p w14:paraId="5AF6DA2C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124B5" w14:paraId="1C352369" w14:textId="77777777" w:rsidTr="00A640AE">
        <w:tc>
          <w:tcPr>
            <w:tcW w:w="704" w:type="dxa"/>
          </w:tcPr>
          <w:p w14:paraId="27F042DB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8</w:t>
            </w:r>
          </w:p>
        </w:tc>
        <w:tc>
          <w:tcPr>
            <w:tcW w:w="5812" w:type="dxa"/>
          </w:tcPr>
          <w:p w14:paraId="474199B5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8F4C03">
              <w:rPr>
                <w:rFonts w:ascii="Open Sans" w:hAnsi="Open Sans" w:cs="Open Sans"/>
                <w:sz w:val="20"/>
                <w:szCs w:val="20"/>
              </w:rPr>
              <w:t>Rozdzielczość ekranu ≥ 1920×1200</w:t>
            </w:r>
            <w:r w:rsidRPr="008F4C03">
              <w:rPr>
                <w:rFonts w:ascii="Open Sans" w:hAnsi="Open Sans" w:cs="Open Sans"/>
                <w:sz w:val="20"/>
                <w:szCs w:val="20"/>
              </w:rPr>
              <w:tab/>
            </w:r>
          </w:p>
        </w:tc>
        <w:tc>
          <w:tcPr>
            <w:tcW w:w="1417" w:type="dxa"/>
          </w:tcPr>
          <w:p w14:paraId="3AB29FE7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1AD3103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543" w:type="dxa"/>
          </w:tcPr>
          <w:p w14:paraId="1C3E46F7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124B5" w14:paraId="21D5B6B7" w14:textId="77777777" w:rsidTr="00A640AE">
        <w:tc>
          <w:tcPr>
            <w:tcW w:w="704" w:type="dxa"/>
          </w:tcPr>
          <w:p w14:paraId="3D9C3708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9</w:t>
            </w:r>
          </w:p>
        </w:tc>
        <w:tc>
          <w:tcPr>
            <w:tcW w:w="5812" w:type="dxa"/>
          </w:tcPr>
          <w:p w14:paraId="2CF7F71D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8F4C03">
              <w:rPr>
                <w:rFonts w:ascii="Open Sans" w:hAnsi="Open Sans" w:cs="Open Sans"/>
                <w:sz w:val="20"/>
                <w:szCs w:val="20"/>
              </w:rPr>
              <w:t xml:space="preserve">Szkło </w:t>
            </w:r>
            <w:proofErr w:type="spellStart"/>
            <w:r w:rsidRPr="008F4C03">
              <w:rPr>
                <w:rFonts w:ascii="Open Sans" w:hAnsi="Open Sans" w:cs="Open Sans"/>
                <w:sz w:val="20"/>
                <w:szCs w:val="20"/>
              </w:rPr>
              <w:t>Gorilla</w:t>
            </w:r>
            <w:proofErr w:type="spellEnd"/>
            <w:r w:rsidRPr="008F4C03">
              <w:rPr>
                <w:rFonts w:ascii="Open Sans" w:hAnsi="Open Sans" w:cs="Open Sans"/>
                <w:sz w:val="20"/>
                <w:szCs w:val="20"/>
              </w:rPr>
              <w:t xml:space="preserve"> Glass lub równoważne</w:t>
            </w:r>
          </w:p>
        </w:tc>
        <w:tc>
          <w:tcPr>
            <w:tcW w:w="1417" w:type="dxa"/>
          </w:tcPr>
          <w:p w14:paraId="3FCFD8C5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3BBD11D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543" w:type="dxa"/>
          </w:tcPr>
          <w:p w14:paraId="77520D50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124B5" w:rsidRPr="00A124B5" w14:paraId="29FFD8B9" w14:textId="77777777" w:rsidTr="00A640AE">
        <w:tc>
          <w:tcPr>
            <w:tcW w:w="704" w:type="dxa"/>
          </w:tcPr>
          <w:p w14:paraId="1ECF5FAD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10</w:t>
            </w:r>
          </w:p>
        </w:tc>
        <w:tc>
          <w:tcPr>
            <w:tcW w:w="5812" w:type="dxa"/>
          </w:tcPr>
          <w:p w14:paraId="1496377B" w14:textId="77777777" w:rsidR="00A124B5" w:rsidRPr="0014641E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  <w:lang w:val="en-GB"/>
              </w:rPr>
            </w:pPr>
            <w:r w:rsidRPr="0014641E">
              <w:rPr>
                <w:rFonts w:ascii="Open Sans" w:hAnsi="Open Sans" w:cs="Open Sans"/>
                <w:sz w:val="20"/>
                <w:szCs w:val="20"/>
                <w:lang w:val="en-GB"/>
              </w:rPr>
              <w:t xml:space="preserve">Port USB-C, </w:t>
            </w:r>
          </w:p>
        </w:tc>
        <w:tc>
          <w:tcPr>
            <w:tcW w:w="1417" w:type="dxa"/>
          </w:tcPr>
          <w:p w14:paraId="61DB3609" w14:textId="77777777" w:rsidR="00A124B5" w:rsidRP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  <w:lang w:val="en-GB"/>
              </w:rPr>
            </w:pPr>
          </w:p>
        </w:tc>
        <w:tc>
          <w:tcPr>
            <w:tcW w:w="2694" w:type="dxa"/>
          </w:tcPr>
          <w:p w14:paraId="31B4D4A2" w14:textId="77777777" w:rsidR="00A124B5" w:rsidRP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  <w:lang w:val="en-GB"/>
              </w:rPr>
            </w:pPr>
          </w:p>
        </w:tc>
        <w:tc>
          <w:tcPr>
            <w:tcW w:w="3543" w:type="dxa"/>
          </w:tcPr>
          <w:p w14:paraId="014E0AC5" w14:textId="77777777" w:rsidR="00A124B5" w:rsidRP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  <w:lang w:val="en-GB"/>
              </w:rPr>
            </w:pPr>
          </w:p>
        </w:tc>
      </w:tr>
      <w:tr w:rsidR="00A124B5" w:rsidRPr="00A124B5" w14:paraId="08C71293" w14:textId="77777777" w:rsidTr="00A640AE">
        <w:tc>
          <w:tcPr>
            <w:tcW w:w="704" w:type="dxa"/>
          </w:tcPr>
          <w:p w14:paraId="5729EAAD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11</w:t>
            </w:r>
          </w:p>
        </w:tc>
        <w:tc>
          <w:tcPr>
            <w:tcW w:w="5812" w:type="dxa"/>
          </w:tcPr>
          <w:p w14:paraId="7E1CE066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8F4C03">
              <w:rPr>
                <w:rFonts w:ascii="Open Sans" w:hAnsi="Open Sans" w:cs="Open Sans"/>
                <w:sz w:val="20"/>
                <w:szCs w:val="20"/>
              </w:rPr>
              <w:t xml:space="preserve">Bateria – deklaracja czasu pracy min. </w:t>
            </w:r>
            <w:r>
              <w:rPr>
                <w:rFonts w:ascii="Open Sans" w:hAnsi="Open Sans" w:cs="Open Sans"/>
                <w:sz w:val="20"/>
                <w:szCs w:val="20"/>
              </w:rPr>
              <w:t>8</w:t>
            </w:r>
            <w:r w:rsidRPr="008F4C03">
              <w:rPr>
                <w:rFonts w:ascii="Open Sans" w:hAnsi="Open Sans" w:cs="Open Sans"/>
                <w:sz w:val="20"/>
                <w:szCs w:val="20"/>
              </w:rPr>
              <w:t>h</w:t>
            </w:r>
          </w:p>
        </w:tc>
        <w:tc>
          <w:tcPr>
            <w:tcW w:w="1417" w:type="dxa"/>
          </w:tcPr>
          <w:p w14:paraId="34D9A0A4" w14:textId="77777777" w:rsidR="00A124B5" w:rsidRP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BF48986" w14:textId="77777777" w:rsidR="00A124B5" w:rsidRP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543" w:type="dxa"/>
          </w:tcPr>
          <w:p w14:paraId="0F4C9A45" w14:textId="77777777" w:rsidR="00A124B5" w:rsidRP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124B5" w:rsidRPr="00A124B5" w14:paraId="06812F1B" w14:textId="77777777" w:rsidTr="00A640AE">
        <w:tc>
          <w:tcPr>
            <w:tcW w:w="704" w:type="dxa"/>
          </w:tcPr>
          <w:p w14:paraId="58204C25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12</w:t>
            </w:r>
          </w:p>
        </w:tc>
        <w:tc>
          <w:tcPr>
            <w:tcW w:w="5812" w:type="dxa"/>
          </w:tcPr>
          <w:p w14:paraId="6A1610DD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8F4C03">
              <w:rPr>
                <w:rFonts w:ascii="Open Sans" w:hAnsi="Open Sans" w:cs="Open Sans"/>
                <w:sz w:val="20"/>
                <w:szCs w:val="20"/>
              </w:rPr>
              <w:t xml:space="preserve">Kamery min. </w:t>
            </w:r>
            <w:r>
              <w:rPr>
                <w:rFonts w:ascii="Open Sans" w:hAnsi="Open Sans" w:cs="Open Sans"/>
                <w:sz w:val="20"/>
                <w:szCs w:val="20"/>
              </w:rPr>
              <w:t>12</w:t>
            </w:r>
            <w:r w:rsidRPr="008F4C03">
              <w:rPr>
                <w:rFonts w:ascii="Open Sans" w:hAnsi="Open Sans" w:cs="Open Sans"/>
                <w:sz w:val="20"/>
                <w:szCs w:val="20"/>
              </w:rPr>
              <w:t xml:space="preserve"> MP i </w:t>
            </w:r>
            <w:r>
              <w:rPr>
                <w:rFonts w:ascii="Open Sans" w:hAnsi="Open Sans" w:cs="Open Sans"/>
                <w:sz w:val="20"/>
                <w:szCs w:val="20"/>
              </w:rPr>
              <w:t>12</w:t>
            </w:r>
            <w:r w:rsidRPr="008F4C03">
              <w:rPr>
                <w:rFonts w:ascii="Open Sans" w:hAnsi="Open Sans" w:cs="Open Sans"/>
                <w:sz w:val="20"/>
                <w:szCs w:val="20"/>
              </w:rPr>
              <w:t xml:space="preserve"> MP</w:t>
            </w:r>
          </w:p>
        </w:tc>
        <w:tc>
          <w:tcPr>
            <w:tcW w:w="1417" w:type="dxa"/>
          </w:tcPr>
          <w:p w14:paraId="6B91DDED" w14:textId="77777777" w:rsidR="00A124B5" w:rsidRP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5FBBFA9" w14:textId="77777777" w:rsidR="00A124B5" w:rsidRP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543" w:type="dxa"/>
          </w:tcPr>
          <w:p w14:paraId="35F4AC42" w14:textId="77777777" w:rsidR="00A124B5" w:rsidRP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124B5" w14:paraId="10AF9176" w14:textId="77777777" w:rsidTr="00A640AE">
        <w:tc>
          <w:tcPr>
            <w:tcW w:w="704" w:type="dxa"/>
          </w:tcPr>
          <w:p w14:paraId="24F8CB18" w14:textId="77777777" w:rsidR="00A124B5" w:rsidRPr="0014641E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  <w:lang w:val="en-GB"/>
              </w:rPr>
            </w:pPr>
            <w:r>
              <w:rPr>
                <w:rFonts w:ascii="Open Sans" w:hAnsi="Open Sans" w:cs="Open Sans"/>
                <w:sz w:val="20"/>
                <w:szCs w:val="20"/>
                <w:lang w:val="en-GB"/>
              </w:rPr>
              <w:t>13</w:t>
            </w:r>
          </w:p>
        </w:tc>
        <w:tc>
          <w:tcPr>
            <w:tcW w:w="5812" w:type="dxa"/>
          </w:tcPr>
          <w:p w14:paraId="7794189B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8F4C03">
              <w:rPr>
                <w:rFonts w:ascii="Open Sans" w:hAnsi="Open Sans" w:cs="Open Sans"/>
                <w:sz w:val="20"/>
                <w:szCs w:val="20"/>
              </w:rPr>
              <w:t>Masa ≤ 700 g</w:t>
            </w:r>
            <w:r w:rsidRPr="008F4C03">
              <w:rPr>
                <w:rFonts w:ascii="Open Sans" w:hAnsi="Open Sans" w:cs="Open Sans"/>
                <w:sz w:val="20"/>
                <w:szCs w:val="20"/>
              </w:rPr>
              <w:tab/>
            </w:r>
          </w:p>
        </w:tc>
        <w:tc>
          <w:tcPr>
            <w:tcW w:w="1417" w:type="dxa"/>
          </w:tcPr>
          <w:p w14:paraId="0780D7B1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4DF4BA2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543" w:type="dxa"/>
          </w:tcPr>
          <w:p w14:paraId="356577BE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124B5" w14:paraId="53F07A3E" w14:textId="77777777" w:rsidTr="00A640AE">
        <w:tc>
          <w:tcPr>
            <w:tcW w:w="704" w:type="dxa"/>
          </w:tcPr>
          <w:p w14:paraId="3A6C22C0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14</w:t>
            </w:r>
          </w:p>
        </w:tc>
        <w:tc>
          <w:tcPr>
            <w:tcW w:w="5812" w:type="dxa"/>
          </w:tcPr>
          <w:p w14:paraId="617DF325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8F4C03">
              <w:rPr>
                <w:rFonts w:ascii="Open Sans" w:hAnsi="Open Sans" w:cs="Open Sans"/>
                <w:sz w:val="20"/>
                <w:szCs w:val="20"/>
              </w:rPr>
              <w:t>Zabezpieczenia sprzętowe (hardware-</w:t>
            </w:r>
            <w:proofErr w:type="spellStart"/>
            <w:r w:rsidRPr="008F4C03">
              <w:rPr>
                <w:rFonts w:ascii="Open Sans" w:hAnsi="Open Sans" w:cs="Open Sans"/>
                <w:sz w:val="20"/>
                <w:szCs w:val="20"/>
              </w:rPr>
              <w:t>backed</w:t>
            </w:r>
            <w:proofErr w:type="spellEnd"/>
            <w:r w:rsidRPr="008F4C03">
              <w:rPr>
                <w:rFonts w:ascii="Open Sans" w:hAnsi="Open Sans" w:cs="Open Sans"/>
                <w:sz w:val="20"/>
                <w:szCs w:val="20"/>
              </w:rPr>
              <w:t>)</w:t>
            </w:r>
            <w:r w:rsidRPr="008F4C03">
              <w:rPr>
                <w:rFonts w:ascii="Open Sans" w:hAnsi="Open Sans" w:cs="Open Sans"/>
                <w:sz w:val="20"/>
                <w:szCs w:val="20"/>
              </w:rPr>
              <w:tab/>
            </w:r>
          </w:p>
        </w:tc>
        <w:tc>
          <w:tcPr>
            <w:tcW w:w="1417" w:type="dxa"/>
          </w:tcPr>
          <w:p w14:paraId="37E5B2A6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2036CD7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543" w:type="dxa"/>
          </w:tcPr>
          <w:p w14:paraId="5873221C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124B5" w14:paraId="37435485" w14:textId="77777777" w:rsidTr="00A640AE">
        <w:tc>
          <w:tcPr>
            <w:tcW w:w="704" w:type="dxa"/>
          </w:tcPr>
          <w:p w14:paraId="4B8E86D9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15</w:t>
            </w:r>
          </w:p>
        </w:tc>
        <w:tc>
          <w:tcPr>
            <w:tcW w:w="5812" w:type="dxa"/>
          </w:tcPr>
          <w:p w14:paraId="35D80302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8F4C03">
              <w:rPr>
                <w:rFonts w:ascii="Open Sans" w:hAnsi="Open Sans" w:cs="Open Sans"/>
                <w:sz w:val="20"/>
                <w:szCs w:val="20"/>
              </w:rPr>
              <w:t xml:space="preserve">Certyfikaty </w:t>
            </w:r>
          </w:p>
        </w:tc>
        <w:tc>
          <w:tcPr>
            <w:tcW w:w="1417" w:type="dxa"/>
          </w:tcPr>
          <w:p w14:paraId="3AF824D7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CAA2006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543" w:type="dxa"/>
          </w:tcPr>
          <w:p w14:paraId="059B70CE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124B5" w14:paraId="3F8DA755" w14:textId="77777777" w:rsidTr="00A640AE">
        <w:tc>
          <w:tcPr>
            <w:tcW w:w="704" w:type="dxa"/>
          </w:tcPr>
          <w:p w14:paraId="2D0E494F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16</w:t>
            </w:r>
          </w:p>
        </w:tc>
        <w:tc>
          <w:tcPr>
            <w:tcW w:w="5812" w:type="dxa"/>
          </w:tcPr>
          <w:p w14:paraId="181F311F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8F4C03">
              <w:rPr>
                <w:rFonts w:ascii="Open Sans" w:hAnsi="Open Sans" w:cs="Open Sans"/>
                <w:sz w:val="20"/>
                <w:szCs w:val="20"/>
              </w:rPr>
              <w:t>Akcesori</w:t>
            </w:r>
            <w:r>
              <w:rPr>
                <w:rFonts w:ascii="Open Sans" w:hAnsi="Open Sans" w:cs="Open Sans"/>
                <w:sz w:val="20"/>
                <w:szCs w:val="20"/>
              </w:rPr>
              <w:t>a</w:t>
            </w:r>
            <w:r w:rsidRPr="008F4C03">
              <w:rPr>
                <w:rFonts w:ascii="Open Sans" w:hAnsi="Open Sans" w:cs="Open Sans"/>
                <w:sz w:val="20"/>
                <w:szCs w:val="20"/>
              </w:rPr>
              <w:tab/>
            </w:r>
          </w:p>
        </w:tc>
        <w:tc>
          <w:tcPr>
            <w:tcW w:w="1417" w:type="dxa"/>
          </w:tcPr>
          <w:p w14:paraId="7FAC286E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A9810AE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543" w:type="dxa"/>
          </w:tcPr>
          <w:p w14:paraId="06C49B7C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124B5" w14:paraId="5E7C14EC" w14:textId="77777777" w:rsidTr="00A640AE">
        <w:tc>
          <w:tcPr>
            <w:tcW w:w="704" w:type="dxa"/>
          </w:tcPr>
          <w:p w14:paraId="38594611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17</w:t>
            </w:r>
          </w:p>
        </w:tc>
        <w:tc>
          <w:tcPr>
            <w:tcW w:w="5812" w:type="dxa"/>
          </w:tcPr>
          <w:p w14:paraId="53E1BA04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Strona www producenta w języku polskim</w:t>
            </w:r>
          </w:p>
        </w:tc>
        <w:tc>
          <w:tcPr>
            <w:tcW w:w="1417" w:type="dxa"/>
          </w:tcPr>
          <w:p w14:paraId="15A9FC01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5356FF5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543" w:type="dxa"/>
          </w:tcPr>
          <w:p w14:paraId="5E14C951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124B5" w14:paraId="3C496759" w14:textId="77777777" w:rsidTr="00A640AE">
        <w:tc>
          <w:tcPr>
            <w:tcW w:w="704" w:type="dxa"/>
          </w:tcPr>
          <w:p w14:paraId="593B7C2C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18</w:t>
            </w:r>
          </w:p>
        </w:tc>
        <w:tc>
          <w:tcPr>
            <w:tcW w:w="5812" w:type="dxa"/>
          </w:tcPr>
          <w:p w14:paraId="5A17870A" w14:textId="77777777" w:rsidR="00A124B5" w:rsidRDefault="004B6448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Ubezpieczenie</w:t>
            </w:r>
          </w:p>
        </w:tc>
        <w:tc>
          <w:tcPr>
            <w:tcW w:w="1417" w:type="dxa"/>
          </w:tcPr>
          <w:p w14:paraId="53A4696B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56CFF17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543" w:type="dxa"/>
          </w:tcPr>
          <w:p w14:paraId="218311AA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124B5" w14:paraId="7CA8F322" w14:textId="77777777" w:rsidTr="00A640AE">
        <w:tc>
          <w:tcPr>
            <w:tcW w:w="704" w:type="dxa"/>
          </w:tcPr>
          <w:p w14:paraId="670E8AD6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19</w:t>
            </w:r>
          </w:p>
        </w:tc>
        <w:tc>
          <w:tcPr>
            <w:tcW w:w="5812" w:type="dxa"/>
          </w:tcPr>
          <w:p w14:paraId="33F114DA" w14:textId="77777777" w:rsidR="00A124B5" w:rsidRDefault="004B6448" w:rsidP="004B6448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Inne: jakie?</w:t>
            </w:r>
            <w:r>
              <w:rPr>
                <w:rFonts w:ascii="Open Sans" w:hAnsi="Open Sans" w:cs="Open Sans"/>
                <w:sz w:val="20"/>
                <w:szCs w:val="20"/>
              </w:rPr>
              <w:br/>
            </w:r>
          </w:p>
        </w:tc>
        <w:tc>
          <w:tcPr>
            <w:tcW w:w="1417" w:type="dxa"/>
          </w:tcPr>
          <w:p w14:paraId="42B9B242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8F85741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543" w:type="dxa"/>
          </w:tcPr>
          <w:p w14:paraId="1A384B2E" w14:textId="77777777" w:rsidR="00A124B5" w:rsidRDefault="00A124B5" w:rsidP="00A124B5">
            <w:pPr>
              <w:spacing w:before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78844DDE" w14:textId="77777777" w:rsidR="002475A5" w:rsidRDefault="002475A5" w:rsidP="00886C1E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  <w:sectPr w:rsidR="002475A5" w:rsidSect="00776D1B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6AC3ADC" w14:textId="77777777" w:rsidR="002475A5" w:rsidRDefault="002475A5" w:rsidP="00886C1E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  <w:sectPr w:rsidR="002475A5" w:rsidSect="002475A5">
          <w:type w:val="continuous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85AAB1E" w14:textId="77777777" w:rsidR="008F4C03" w:rsidRPr="0025287E" w:rsidRDefault="008F4C03" w:rsidP="00886C1E">
      <w:pPr>
        <w:spacing w:before="120" w:after="0" w:line="240" w:lineRule="auto"/>
        <w:jc w:val="both"/>
        <w:rPr>
          <w:rFonts w:ascii="Open Sans" w:hAnsi="Open Sans" w:cs="Open Sans"/>
          <w:b/>
          <w:sz w:val="20"/>
          <w:szCs w:val="20"/>
        </w:rPr>
      </w:pPr>
      <w:r w:rsidRPr="0025287E">
        <w:rPr>
          <w:rFonts w:ascii="Open Sans" w:hAnsi="Open Sans" w:cs="Open Sans"/>
          <w:b/>
          <w:sz w:val="20"/>
          <w:szCs w:val="20"/>
        </w:rPr>
        <w:lastRenderedPageBreak/>
        <w:t>12. Postanowienia końcowe</w:t>
      </w:r>
    </w:p>
    <w:p w14:paraId="72402D1D" w14:textId="77777777" w:rsidR="008F4C03" w:rsidRPr="008F4C03" w:rsidRDefault="008F4C03" w:rsidP="00886C1E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8F4C03">
        <w:rPr>
          <w:rFonts w:ascii="Open Sans" w:hAnsi="Open Sans" w:cs="Open Sans"/>
          <w:sz w:val="20"/>
          <w:szCs w:val="20"/>
        </w:rPr>
        <w:t>Oferent, który poda nieprawdziwe dane, może zostać zdyskwalifikowany.</w:t>
      </w:r>
      <w:bookmarkStart w:id="0" w:name="_GoBack"/>
      <w:bookmarkEnd w:id="0"/>
    </w:p>
    <w:sectPr w:rsidR="008F4C03" w:rsidRPr="008F4C03" w:rsidSect="00247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45A37"/>
    <w:multiLevelType w:val="hybridMultilevel"/>
    <w:tmpl w:val="540A6E2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04192"/>
    <w:multiLevelType w:val="hybridMultilevel"/>
    <w:tmpl w:val="77FA35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5075A"/>
    <w:multiLevelType w:val="hybridMultilevel"/>
    <w:tmpl w:val="68CE079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0E068A6"/>
    <w:multiLevelType w:val="hybridMultilevel"/>
    <w:tmpl w:val="EE5835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6E0DB3"/>
    <w:multiLevelType w:val="hybridMultilevel"/>
    <w:tmpl w:val="612AF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F70043"/>
    <w:multiLevelType w:val="hybridMultilevel"/>
    <w:tmpl w:val="F4C6F3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7200CE"/>
    <w:multiLevelType w:val="hybridMultilevel"/>
    <w:tmpl w:val="139481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1671A1"/>
    <w:multiLevelType w:val="hybridMultilevel"/>
    <w:tmpl w:val="0AC8D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FF790F"/>
    <w:multiLevelType w:val="hybridMultilevel"/>
    <w:tmpl w:val="387E9E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C70D0B"/>
    <w:multiLevelType w:val="hybridMultilevel"/>
    <w:tmpl w:val="AF361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F218CE"/>
    <w:multiLevelType w:val="hybridMultilevel"/>
    <w:tmpl w:val="74F2EC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10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5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C03"/>
    <w:rsid w:val="000D7DCA"/>
    <w:rsid w:val="000F2C50"/>
    <w:rsid w:val="0014641E"/>
    <w:rsid w:val="002475A5"/>
    <w:rsid w:val="0025287E"/>
    <w:rsid w:val="003D442B"/>
    <w:rsid w:val="004B6448"/>
    <w:rsid w:val="00594582"/>
    <w:rsid w:val="006A3B09"/>
    <w:rsid w:val="00776D1B"/>
    <w:rsid w:val="00835181"/>
    <w:rsid w:val="00886C1E"/>
    <w:rsid w:val="008F4C03"/>
    <w:rsid w:val="00932338"/>
    <w:rsid w:val="009A527E"/>
    <w:rsid w:val="00A124B5"/>
    <w:rsid w:val="00A640AE"/>
    <w:rsid w:val="00C51A42"/>
    <w:rsid w:val="00D215C5"/>
    <w:rsid w:val="00DE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09D04"/>
  <w15:chartTrackingRefBased/>
  <w15:docId w15:val="{94E85E93-ACE7-4765-ABCC-642AA99D2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C51A42"/>
    <w:pPr>
      <w:ind w:left="720"/>
      <w:contextualSpacing/>
    </w:pPr>
  </w:style>
  <w:style w:type="table" w:styleId="Tabela-Siatka">
    <w:name w:val="Table Grid"/>
    <w:basedOn w:val="Standardowy"/>
    <w:uiPriority w:val="39"/>
    <w:rsid w:val="00776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28b5c4-4a9d-4dd7-a12f-cb1bda019696" xsi:nil="true"/>
    <lcf76f155ced4ddcb4097134ff3c332f xmlns="ec49f973-4dfb-44ac-8cda-b156ca919cf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B40359E41DBC4792BFDEBC3D1039BD" ma:contentTypeVersion="10" ma:contentTypeDescription="Utwórz nowy dokument." ma:contentTypeScope="" ma:versionID="51f2aa5863d51786ba6571c4cc466793">
  <xsd:schema xmlns:xsd="http://www.w3.org/2001/XMLSchema" xmlns:xs="http://www.w3.org/2001/XMLSchema" xmlns:p="http://schemas.microsoft.com/office/2006/metadata/properties" xmlns:ns2="ec49f973-4dfb-44ac-8cda-b156ca919cfe" xmlns:ns3="e128b5c4-4a9d-4dd7-a12f-cb1bda019696" targetNamespace="http://schemas.microsoft.com/office/2006/metadata/properties" ma:root="true" ma:fieldsID="63568eb211c5ada6816cd09ed2e3a976" ns2:_="" ns3:_="">
    <xsd:import namespace="ec49f973-4dfb-44ac-8cda-b156ca919cfe"/>
    <xsd:import namespace="e128b5c4-4a9d-4dd7-a12f-cb1bda0196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9f973-4dfb-44ac-8cda-b156ca919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98f5c3e-4839-4a5f-8a3a-616ff309da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8b5c4-4a9d-4dd7-a12f-cb1bda01969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3645c6-25c1-4d18-9a83-d89e7c44897c}" ma:internalName="TaxCatchAll" ma:showField="CatchAllData" ma:web="e128b5c4-4a9d-4dd7-a12f-cb1bda0196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E92E00-CC27-42E1-89DF-7A403D7B622D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e128b5c4-4a9d-4dd7-a12f-cb1bda019696"/>
    <ds:schemaRef ds:uri="http://schemas.microsoft.com/office/infopath/2007/PartnerControls"/>
    <ds:schemaRef ds:uri="http://purl.org/dc/terms/"/>
    <ds:schemaRef ds:uri="http://schemas.microsoft.com/office/2006/documentManagement/types"/>
    <ds:schemaRef ds:uri="ec49f973-4dfb-44ac-8cda-b156ca919cf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06A6689-83F3-4E4D-8B5F-DCD8EE8737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6B432A-9A21-49D2-A36E-F1BA9BC40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9f973-4dfb-44ac-8cda-b156ca919cfe"/>
    <ds:schemaRef ds:uri="e128b5c4-4a9d-4dd7-a12f-cb1bda0196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928</Words>
  <Characters>5573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mikołajczyk.aga</dc:creator>
  <cp:keywords/>
  <dc:description/>
  <cp:lastModifiedBy>Agnieszka Mikołajczyk</cp:lastModifiedBy>
  <cp:revision>5</cp:revision>
  <dcterms:created xsi:type="dcterms:W3CDTF">2026-05-19T06:08:00Z</dcterms:created>
  <dcterms:modified xsi:type="dcterms:W3CDTF">2026-07-27T12:32:00Z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0x01010028B40359E41DBC4792BFDEBC3D1039BD</vt:lpwstr>
  </property>
</Properties>
</file>