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F2CE95" w14:textId="4FB94112" w:rsidR="00603135" w:rsidRDefault="00603135" w:rsidP="00603135">
      <w:pPr>
        <w:spacing w:after="0"/>
        <w:ind w:left="95"/>
        <w:jc w:val="center"/>
      </w:pPr>
      <w:r>
        <w:rPr>
          <w:rFonts w:ascii="Arial" w:eastAsia="Arial" w:hAnsi="Arial" w:cs="Arial"/>
          <w:b/>
          <w:sz w:val="28"/>
        </w:rPr>
        <w:t xml:space="preserve">UMOWA DOSTAWY NR. </w:t>
      </w:r>
      <w:r w:rsidR="003405EE">
        <w:rPr>
          <w:rFonts w:ascii="Arial" w:eastAsia="Arial" w:hAnsi="Arial" w:cs="Arial"/>
          <w:b/>
          <w:sz w:val="28"/>
        </w:rPr>
        <w:t xml:space="preserve"> ŚWK.</w:t>
      </w:r>
      <w:r w:rsidR="0073542A">
        <w:rPr>
          <w:rFonts w:ascii="Arial" w:eastAsia="Arial" w:hAnsi="Arial" w:cs="Arial"/>
          <w:b/>
          <w:sz w:val="28"/>
        </w:rPr>
        <w:t>ZIT</w:t>
      </w:r>
      <w:r w:rsidR="003405EE">
        <w:rPr>
          <w:rFonts w:ascii="Arial" w:eastAsia="Arial" w:hAnsi="Arial" w:cs="Arial"/>
          <w:b/>
          <w:sz w:val="28"/>
        </w:rPr>
        <w:t>.27</w:t>
      </w:r>
      <w:r w:rsidR="0073542A">
        <w:rPr>
          <w:rFonts w:ascii="Arial" w:eastAsia="Arial" w:hAnsi="Arial" w:cs="Arial"/>
          <w:b/>
          <w:sz w:val="28"/>
        </w:rPr>
        <w:t>20</w:t>
      </w:r>
      <w:r w:rsidR="003405EE">
        <w:rPr>
          <w:rFonts w:ascii="Arial" w:eastAsia="Arial" w:hAnsi="Arial" w:cs="Arial"/>
          <w:b/>
          <w:sz w:val="28"/>
        </w:rPr>
        <w:t>.</w:t>
      </w:r>
      <w:r w:rsidR="0073542A">
        <w:rPr>
          <w:rFonts w:ascii="Arial" w:eastAsia="Arial" w:hAnsi="Arial" w:cs="Arial"/>
          <w:b/>
          <w:sz w:val="28"/>
        </w:rPr>
        <w:t>3</w:t>
      </w:r>
      <w:r w:rsidR="003405EE">
        <w:rPr>
          <w:rFonts w:ascii="Arial" w:eastAsia="Arial" w:hAnsi="Arial" w:cs="Arial"/>
          <w:b/>
          <w:sz w:val="28"/>
        </w:rPr>
        <w:t>.</w:t>
      </w:r>
      <w:r>
        <w:rPr>
          <w:rFonts w:ascii="Arial" w:eastAsia="Arial" w:hAnsi="Arial" w:cs="Arial"/>
          <w:b/>
          <w:sz w:val="28"/>
        </w:rPr>
        <w:t>202</w:t>
      </w:r>
      <w:r w:rsidR="0073542A">
        <w:rPr>
          <w:rFonts w:ascii="Arial" w:eastAsia="Arial" w:hAnsi="Arial" w:cs="Arial"/>
          <w:b/>
          <w:sz w:val="28"/>
        </w:rPr>
        <w:t>6</w:t>
      </w:r>
      <w:r>
        <w:rPr>
          <w:rFonts w:ascii="Arial" w:eastAsia="Arial" w:hAnsi="Arial" w:cs="Arial"/>
          <w:b/>
          <w:sz w:val="28"/>
        </w:rPr>
        <w:t xml:space="preserve"> </w:t>
      </w:r>
    </w:p>
    <w:p w14:paraId="4AEBEDF0" w14:textId="77777777" w:rsidR="00603135" w:rsidRDefault="00603135" w:rsidP="00603135">
      <w:pPr>
        <w:spacing w:after="19"/>
        <w:ind w:left="142"/>
      </w:pPr>
      <w:r>
        <w:t xml:space="preserve"> </w:t>
      </w:r>
    </w:p>
    <w:p w14:paraId="5813F8C9" w14:textId="09DA397A" w:rsidR="00603135" w:rsidRDefault="00603135" w:rsidP="00A06925">
      <w:pPr>
        <w:spacing w:after="0"/>
        <w:ind w:right="-284"/>
        <w:rPr>
          <w:lang w:bidi="pl-PL"/>
        </w:rPr>
      </w:pPr>
      <w:r w:rsidRPr="00450448">
        <w:t xml:space="preserve">Po przeprowadzeniu rozeznania rynku na  dostawę </w:t>
      </w:r>
      <w:r w:rsidR="00A06925">
        <w:t>materiałów eksploatacyjnych do drukarek użytkowanych w</w:t>
      </w:r>
      <w:r w:rsidRPr="00450448">
        <w:t xml:space="preserve"> Śląskiej Wojewódzkiej Komen</w:t>
      </w:r>
      <w:r w:rsidR="00A06925">
        <w:t>dzie</w:t>
      </w:r>
      <w:r w:rsidRPr="00450448">
        <w:t xml:space="preserve"> OHP znak postępowania -</w:t>
      </w:r>
      <w:r>
        <w:t xml:space="preserve"> </w:t>
      </w:r>
      <w:r w:rsidRPr="00450448">
        <w:t xml:space="preserve">  </w:t>
      </w:r>
      <w:r w:rsidRPr="00A954FA">
        <w:rPr>
          <w:lang w:bidi="pl-PL"/>
        </w:rPr>
        <w:t>ŚWK.</w:t>
      </w:r>
      <w:r w:rsidR="002506E1">
        <w:rPr>
          <w:lang w:bidi="pl-PL"/>
        </w:rPr>
        <w:t>ZIT</w:t>
      </w:r>
      <w:r w:rsidRPr="00A954FA">
        <w:rPr>
          <w:lang w:bidi="pl-PL"/>
        </w:rPr>
        <w:t>.27</w:t>
      </w:r>
      <w:r w:rsidR="002506E1">
        <w:rPr>
          <w:lang w:bidi="pl-PL"/>
        </w:rPr>
        <w:t>11</w:t>
      </w:r>
      <w:r w:rsidRPr="00A954FA">
        <w:rPr>
          <w:lang w:bidi="pl-PL"/>
        </w:rPr>
        <w:t>.</w:t>
      </w:r>
      <w:r w:rsidR="00294573">
        <w:rPr>
          <w:lang w:bidi="pl-PL"/>
        </w:rPr>
        <w:t>3</w:t>
      </w:r>
      <w:r w:rsidRPr="00A954FA">
        <w:rPr>
          <w:lang w:bidi="pl-PL"/>
        </w:rPr>
        <w:t>.202</w:t>
      </w:r>
      <w:r w:rsidR="0073542A">
        <w:rPr>
          <w:lang w:bidi="pl-PL"/>
        </w:rPr>
        <w:t>6</w:t>
      </w:r>
    </w:p>
    <w:p w14:paraId="5A161F13" w14:textId="77777777" w:rsidR="00CD268E" w:rsidRPr="00450448" w:rsidRDefault="00CD268E" w:rsidP="00294573">
      <w:pPr>
        <w:spacing w:after="0"/>
        <w:ind w:left="-142"/>
      </w:pPr>
    </w:p>
    <w:p w14:paraId="113C26BE" w14:textId="0C78BAB7" w:rsidR="00603135" w:rsidRPr="00450448" w:rsidRDefault="00294573" w:rsidP="00603135">
      <w:pPr>
        <w:spacing w:after="0"/>
        <w:ind w:hanging="142"/>
      </w:pPr>
      <w:r>
        <w:t xml:space="preserve">   </w:t>
      </w:r>
      <w:r w:rsidR="00603135" w:rsidRPr="00450448">
        <w:t xml:space="preserve">została zawarta w dniu </w:t>
      </w:r>
      <w:r>
        <w:rPr>
          <w:b/>
        </w:rPr>
        <w:t>XX</w:t>
      </w:r>
      <w:r w:rsidR="00603135" w:rsidRPr="008F513D">
        <w:rPr>
          <w:b/>
        </w:rPr>
        <w:t>-</w:t>
      </w:r>
      <w:r>
        <w:rPr>
          <w:b/>
        </w:rPr>
        <w:t>XX</w:t>
      </w:r>
      <w:r w:rsidR="00603135" w:rsidRPr="008F513D">
        <w:rPr>
          <w:b/>
        </w:rPr>
        <w:t>-202</w:t>
      </w:r>
      <w:r w:rsidR="0073542A">
        <w:rPr>
          <w:b/>
        </w:rPr>
        <w:t>6</w:t>
      </w:r>
      <w:r w:rsidR="00603135">
        <w:t xml:space="preserve"> </w:t>
      </w:r>
      <w:r w:rsidR="00603135" w:rsidRPr="00450448">
        <w:t xml:space="preserve">umowa </w:t>
      </w:r>
    </w:p>
    <w:p w14:paraId="4BA6F3D5" w14:textId="2F1FA6A2" w:rsidR="00603135" w:rsidRPr="00450448" w:rsidRDefault="00294573" w:rsidP="00603135">
      <w:pPr>
        <w:spacing w:after="0"/>
        <w:ind w:hanging="142"/>
      </w:pPr>
      <w:r>
        <w:t xml:space="preserve">   </w:t>
      </w:r>
      <w:r w:rsidR="00603135" w:rsidRPr="00450448">
        <w:t xml:space="preserve">pomiędzy </w:t>
      </w:r>
    </w:p>
    <w:p w14:paraId="5EE4FDAE" w14:textId="242EB698" w:rsidR="00603135" w:rsidRDefault="00294573" w:rsidP="00603135">
      <w:pPr>
        <w:spacing w:after="0"/>
        <w:ind w:hanging="142"/>
      </w:pPr>
      <w:r>
        <w:t xml:space="preserve">   </w:t>
      </w:r>
      <w:r w:rsidR="00603135" w:rsidRPr="00450448">
        <w:t xml:space="preserve">Śląska Wojewódzką Komendą Ochotniczych Hufców Pracy adres:  </w:t>
      </w:r>
    </w:p>
    <w:p w14:paraId="11E4EB1C" w14:textId="430EA723" w:rsidR="00603135" w:rsidRPr="00450448" w:rsidRDefault="00294573" w:rsidP="00603135">
      <w:pPr>
        <w:spacing w:after="0"/>
        <w:ind w:hanging="142"/>
      </w:pPr>
      <w:r>
        <w:t xml:space="preserve">   </w:t>
      </w:r>
      <w:r w:rsidR="00603135" w:rsidRPr="00450448">
        <w:t xml:space="preserve">40-950 Katowice Pl. Grunwaldzki 8-10 </w:t>
      </w:r>
    </w:p>
    <w:p w14:paraId="161C3E0F" w14:textId="2143D9FE" w:rsidR="00603135" w:rsidRPr="00450448" w:rsidRDefault="00294573" w:rsidP="00603135">
      <w:pPr>
        <w:spacing w:after="0"/>
        <w:ind w:hanging="142"/>
      </w:pPr>
      <w:r>
        <w:t xml:space="preserve">   </w:t>
      </w:r>
      <w:r w:rsidR="00603135" w:rsidRPr="00450448">
        <w:t xml:space="preserve">reprezentowaną przez  </w:t>
      </w:r>
      <w:r w:rsidR="00603135">
        <w:t>Kinga Kłosińska-Jaskulska</w:t>
      </w:r>
      <w:r w:rsidR="00603135" w:rsidRPr="00450448">
        <w:t xml:space="preserve">  -  Komendant Wojewódzki </w:t>
      </w:r>
    </w:p>
    <w:p w14:paraId="5485715B" w14:textId="397A3B5B" w:rsidR="00603135" w:rsidRPr="00450448" w:rsidRDefault="00294573" w:rsidP="00603135">
      <w:pPr>
        <w:spacing w:after="0"/>
        <w:ind w:hanging="142"/>
      </w:pPr>
      <w:r>
        <w:t xml:space="preserve">   </w:t>
      </w:r>
      <w:r w:rsidR="00603135" w:rsidRPr="00450448">
        <w:t>zwaną dalej Zamawiającym,</w:t>
      </w:r>
    </w:p>
    <w:p w14:paraId="1E5A9AD5" w14:textId="2AFC7157" w:rsidR="00603135" w:rsidRDefault="00294573" w:rsidP="00603135">
      <w:pPr>
        <w:spacing w:after="0"/>
        <w:ind w:hanging="142"/>
      </w:pPr>
      <w:r>
        <w:t xml:space="preserve">   </w:t>
      </w:r>
      <w:r w:rsidR="00603135" w:rsidRPr="00450448">
        <w:t xml:space="preserve">a </w:t>
      </w:r>
      <w:r w:rsidR="00603135">
        <w:t>……………………………………………………………………………………………  adres:</w:t>
      </w:r>
    </w:p>
    <w:p w14:paraId="039E6AEC" w14:textId="3194EDF9" w:rsidR="00603135" w:rsidRPr="00450448" w:rsidRDefault="00294573" w:rsidP="00603135">
      <w:pPr>
        <w:spacing w:after="0"/>
        <w:ind w:hanging="142"/>
      </w:pPr>
      <w:r>
        <w:t xml:space="preserve">   </w:t>
      </w:r>
      <w:r w:rsidR="00603135" w:rsidRPr="00450448">
        <w:t>reprezentowanym przez:</w:t>
      </w:r>
    </w:p>
    <w:p w14:paraId="6F788EDD" w14:textId="2E090473" w:rsidR="00603135" w:rsidRPr="00450448" w:rsidRDefault="00294573" w:rsidP="00603135">
      <w:pPr>
        <w:spacing w:after="0"/>
        <w:ind w:hanging="142"/>
      </w:pPr>
      <w:r>
        <w:t xml:space="preserve">   </w:t>
      </w:r>
      <w:r w:rsidR="00603135" w:rsidRPr="00450448">
        <w:t>1)</w:t>
      </w:r>
      <w:r w:rsidR="00603135">
        <w:t xml:space="preserve"> …………………………………………………………………………………………..</w:t>
      </w:r>
      <w:r w:rsidR="00603135" w:rsidRPr="00450448">
        <w:tab/>
      </w:r>
    </w:p>
    <w:p w14:paraId="7F0D97C9" w14:textId="5B001A97" w:rsidR="00603135" w:rsidRDefault="00294573" w:rsidP="00603135">
      <w:pPr>
        <w:spacing w:after="0"/>
        <w:ind w:hanging="142"/>
      </w:pPr>
      <w:r>
        <w:t xml:space="preserve">   </w:t>
      </w:r>
      <w:r w:rsidR="00603135" w:rsidRPr="00450448">
        <w:t>zwanym dalej Wykonawcą, o treści:</w:t>
      </w:r>
      <w:r w:rsidR="00603135">
        <w:t xml:space="preserve"> </w:t>
      </w:r>
    </w:p>
    <w:p w14:paraId="10090799" w14:textId="77777777" w:rsidR="00BF7F3C" w:rsidRDefault="00BF7F3C" w:rsidP="00603135">
      <w:pPr>
        <w:ind w:left="-142"/>
      </w:pPr>
    </w:p>
    <w:p w14:paraId="457526AA" w14:textId="0F7ACD59" w:rsidR="00BF7F3C" w:rsidRDefault="00BF7F3C" w:rsidP="00294573">
      <w:pPr>
        <w:ind w:right="-142"/>
      </w:pPr>
      <w:r>
        <w:t xml:space="preserve">Niniejsza umowa zostaje zawarta w wyniku przeprowadzonego rozeznania rynku w formie zapytania ofertowego nr </w:t>
      </w:r>
      <w:r w:rsidR="00294573" w:rsidRPr="00A954FA">
        <w:rPr>
          <w:lang w:bidi="pl-PL"/>
        </w:rPr>
        <w:t>ŚWK.</w:t>
      </w:r>
      <w:r w:rsidR="005239F4">
        <w:rPr>
          <w:lang w:bidi="pl-PL"/>
        </w:rPr>
        <w:t>ZIT</w:t>
      </w:r>
      <w:r w:rsidR="00294573" w:rsidRPr="00A954FA">
        <w:rPr>
          <w:lang w:bidi="pl-PL"/>
        </w:rPr>
        <w:t>.27</w:t>
      </w:r>
      <w:r w:rsidR="00294573">
        <w:rPr>
          <w:lang w:bidi="pl-PL"/>
        </w:rPr>
        <w:t>11</w:t>
      </w:r>
      <w:r w:rsidR="00294573" w:rsidRPr="00A954FA">
        <w:rPr>
          <w:lang w:bidi="pl-PL"/>
        </w:rPr>
        <w:t>.</w:t>
      </w:r>
      <w:r w:rsidR="00294573">
        <w:rPr>
          <w:lang w:bidi="pl-PL"/>
        </w:rPr>
        <w:t>3</w:t>
      </w:r>
      <w:r w:rsidR="00294573" w:rsidRPr="00A954FA">
        <w:rPr>
          <w:lang w:bidi="pl-PL"/>
        </w:rPr>
        <w:t>.202</w:t>
      </w:r>
      <w:r w:rsidR="005239F4">
        <w:rPr>
          <w:lang w:bidi="pl-PL"/>
        </w:rPr>
        <w:t>6</w:t>
      </w:r>
      <w:r>
        <w:t xml:space="preserve"> z dnia </w:t>
      </w:r>
      <w:r w:rsidR="005239F4">
        <w:t>XX</w:t>
      </w:r>
      <w:r w:rsidR="00294573">
        <w:t>-</w:t>
      </w:r>
      <w:r w:rsidR="005239F4">
        <w:t>XX</w:t>
      </w:r>
      <w:r w:rsidR="00294573">
        <w:t>-202</w:t>
      </w:r>
      <w:r w:rsidR="005239F4">
        <w:t>6</w:t>
      </w:r>
      <w:r>
        <w:t xml:space="preserve"> oraz wyboru oferty Wykonawcy z dnia </w:t>
      </w:r>
      <w:r w:rsidR="00294573">
        <w:br/>
      </w:r>
      <w:r w:rsidR="005239F4">
        <w:t>XX</w:t>
      </w:r>
      <w:r w:rsidR="00294573">
        <w:t>-</w:t>
      </w:r>
      <w:r w:rsidR="005239F4">
        <w:t>XX</w:t>
      </w:r>
      <w:r w:rsidR="00294573">
        <w:t>-202</w:t>
      </w:r>
      <w:r w:rsidR="005239F4">
        <w:t>6</w:t>
      </w:r>
      <w:r>
        <w:t xml:space="preserve"> jako najkorzystniejszej. Z uwagi na wartość zamówienia nieprzekraczającą kwoty 130 000 zł netto, do niniejszej umowy nie stosuje się przepisów ustawy z dnia 11 września 2019 r. – Prawo zamówień publicznych (zgodnie z art. 2 ust. 1 pkt 1 tejże ustawy).</w:t>
      </w:r>
    </w:p>
    <w:p w14:paraId="52C9414B" w14:textId="40956A86" w:rsidR="00BF7F3C" w:rsidRPr="0097690F" w:rsidRDefault="00BF7F3C" w:rsidP="00BF7F3C">
      <w:pPr>
        <w:rPr>
          <w:b/>
        </w:rPr>
      </w:pPr>
      <w:r w:rsidRPr="0097690F">
        <w:rPr>
          <w:b/>
        </w:rPr>
        <w:t>§ 1. Przedmiot Umowy</w:t>
      </w:r>
    </w:p>
    <w:p w14:paraId="0DDABD61" w14:textId="4FDF8374" w:rsidR="00BF7F3C" w:rsidRDefault="00BF7F3C" w:rsidP="00BF7F3C">
      <w:r>
        <w:t>Przedmiotem niniejszej Umowy jest dostawa fabrycznie nowych, oryginalnych materiałów eksploatacyjnych (tonerów), zwanych dalej „Towarem”, na potrzeby Zamawiającego.</w:t>
      </w:r>
    </w:p>
    <w:p w14:paraId="1B9FF1A1" w14:textId="77777777" w:rsidR="00BF7F3C" w:rsidRDefault="00BF7F3C" w:rsidP="00BF7F3C">
      <w:r>
        <w:t>Strony zgodnie ustalają, że „oryginalne materiały eksploatacyjne” oznaczają Towar wyprodukowany przez producenta urządzenia, do którego jest przeznaczony, dopuszczony do obrotu na terenie Unii Europejskiej, nieregenerowany, nienapełniany powtórnie, pełnowartościowy oraz wolny od wad fizycznych i prawnych.</w:t>
      </w:r>
    </w:p>
    <w:p w14:paraId="62057A96" w14:textId="54184635" w:rsidR="00BF7F3C" w:rsidRDefault="00BF7F3C" w:rsidP="00BF7F3C">
      <w:r>
        <w:t>Szczegółowy opis przedmiotu zamówienia, w tym rodzaj, oznaczenie producenta, ilość Towaru, określa Załącznik nr 1 do niniejszej Umowy (Formularz asortymentow</w:t>
      </w:r>
      <w:r w:rsidR="008415D4">
        <w:t>y</w:t>
      </w:r>
      <w:r>
        <w:t>).</w:t>
      </w:r>
    </w:p>
    <w:p w14:paraId="073CC92D" w14:textId="77777777" w:rsidR="00BF7F3C" w:rsidRPr="0097690F" w:rsidRDefault="00BF7F3C" w:rsidP="00BF7F3C">
      <w:pPr>
        <w:rPr>
          <w:b/>
        </w:rPr>
      </w:pPr>
      <w:r>
        <w:t>Wykonawca oświadcza, że dostarczony Towar będzie zgodny ze specyfikacją określoną w Załączniku nr 1 oraz z treścią oferty Wykonawcy, stanowiącą Załącznik nr 2 do Umowy.</w:t>
      </w:r>
    </w:p>
    <w:p w14:paraId="5B913DC5" w14:textId="76AF5D26" w:rsidR="00BF7F3C" w:rsidRPr="0097690F" w:rsidRDefault="00BF7F3C" w:rsidP="00BF7F3C">
      <w:pPr>
        <w:rPr>
          <w:b/>
        </w:rPr>
      </w:pPr>
      <w:r w:rsidRPr="0097690F">
        <w:rPr>
          <w:b/>
        </w:rPr>
        <w:t>§ 2. Wartość Umowy</w:t>
      </w:r>
    </w:p>
    <w:p w14:paraId="6DFB918B" w14:textId="46A81A3E" w:rsidR="00BF7F3C" w:rsidRDefault="00BF7F3C" w:rsidP="00BF7F3C">
      <w:r>
        <w:t xml:space="preserve">Maksymalna łączna wartość wynagrodzenia Wykonawcy z tytułu realizacji niniejszej Umowy wynosi [Kwota netto] zł netto ([słownie: ...]), co stanowi [Kwota brutto] zł brutto ([słownie: ...]), w tym podatek VAT w wysokości </w:t>
      </w:r>
      <w:r w:rsidR="00294573">
        <w:t>23</w:t>
      </w:r>
      <w:r>
        <w:t xml:space="preserve"> %.</w:t>
      </w:r>
    </w:p>
    <w:p w14:paraId="670B7FAC" w14:textId="77777777" w:rsidR="00BF7F3C" w:rsidRDefault="00BF7F3C" w:rsidP="00BF7F3C">
      <w:r>
        <w:t>Zapłata następować będzie za faktycznie zrealizowane dostawy, na podstawie cen jednostkowych określonych w Załączniku nr 1, do maksymalnej wartości brutto Umowy. Zamawiającemu nie przysługuje roszczenie o realizację dostaw o łącznej wartości mniejszej niż maksymalna wartość Umowy.</w:t>
      </w:r>
    </w:p>
    <w:p w14:paraId="2E236D3F" w14:textId="180443F2" w:rsidR="00BF7F3C" w:rsidRDefault="00BF7F3C" w:rsidP="00BF7F3C">
      <w:r>
        <w:t xml:space="preserve">Ceny jednostkowe są stałe przez cały okres obowiązywania Umowy i obejmują wszystkie koszty związane z realizacją zamówienia, w tym cenę Towaru, koszty opakowania, transportu do siedziby </w:t>
      </w:r>
      <w:r>
        <w:lastRenderedPageBreak/>
        <w:t>Zamawiającego i rozładunku.</w:t>
      </w:r>
      <w:r w:rsidR="0097690F">
        <w:br/>
      </w:r>
      <w:r w:rsidR="00294573">
        <w:br/>
      </w:r>
      <w:r w:rsidRPr="0097690F">
        <w:rPr>
          <w:b/>
        </w:rPr>
        <w:t>§ 3. Realizacja zamówień i dostawa</w:t>
      </w:r>
    </w:p>
    <w:p w14:paraId="2022DE8F" w14:textId="430C9205" w:rsidR="00BF7F3C" w:rsidRDefault="00BF7F3C" w:rsidP="00BF7F3C">
      <w:r>
        <w:t>Dostawy Towaru będą realizowane na podstawie zamówie</w:t>
      </w:r>
      <w:r w:rsidR="00294573">
        <w:t>nia</w:t>
      </w:r>
      <w:r>
        <w:t xml:space="preserve"> </w:t>
      </w:r>
      <w:r w:rsidR="00294573">
        <w:t>złożonego</w:t>
      </w:r>
      <w:r>
        <w:t xml:space="preserve"> przez Zamawiającego pocztą elektroniczną (e-mail) na adres: [Adres e-mail Wykonawcy].</w:t>
      </w:r>
    </w:p>
    <w:p w14:paraId="74C0D12A" w14:textId="7CCB01DA" w:rsidR="00BF7F3C" w:rsidRDefault="00BF7F3C" w:rsidP="00BF7F3C">
      <w:r>
        <w:t>Wykonawca zobowiązuje się do zrealizowania zamówienia w terminie do [np. 3-</w:t>
      </w:r>
      <w:r w:rsidR="003405EE">
        <w:t>7</w:t>
      </w:r>
      <w:r>
        <w:t>] dni roboczych od dnia jego otrzymania.</w:t>
      </w:r>
    </w:p>
    <w:p w14:paraId="24252176" w14:textId="3C2AFFBB" w:rsidR="00BF7F3C" w:rsidRDefault="00BF7F3C" w:rsidP="00BF7F3C">
      <w:r>
        <w:t xml:space="preserve">Miejscem dostawy jest siedziba Zamawiającego: </w:t>
      </w:r>
      <w:r w:rsidR="00294573">
        <w:t>Plac Grunwaldzki 8-10 , pokój nr 329. Dostawa zostanie zrealizowana jednorazowo.</w:t>
      </w:r>
      <w:r>
        <w:t xml:space="preserve"> Koszt i ryzyko transportu ponosi Wykonawca.</w:t>
      </w:r>
    </w:p>
    <w:p w14:paraId="61560316" w14:textId="20CABE28" w:rsidR="00BF7F3C" w:rsidRPr="0097690F" w:rsidRDefault="00BF7F3C" w:rsidP="00BF7F3C">
      <w:pPr>
        <w:rPr>
          <w:b/>
        </w:rPr>
      </w:pPr>
      <w:r w:rsidRPr="0097690F">
        <w:rPr>
          <w:b/>
        </w:rPr>
        <w:t>§ 4. Odbiór Towaru i Płatność</w:t>
      </w:r>
    </w:p>
    <w:p w14:paraId="3BC157A8" w14:textId="77777777" w:rsidR="00BF7F3C" w:rsidRDefault="00BF7F3C" w:rsidP="00BF7F3C">
      <w:r>
        <w:t>Odbiór Towaru pod względem ilościowym i asortymentowym zostanie potwierdzony przez upoważnionego pracownika Zamawiającego na dokumencie dostawy (np. WZ) lub poprzez podpisanie protokołu odbioru.</w:t>
      </w:r>
    </w:p>
    <w:p w14:paraId="034C9AC2" w14:textId="5C94DE75" w:rsidR="00BF7F3C" w:rsidRDefault="00BF7F3C" w:rsidP="00BF7F3C">
      <w:r>
        <w:t xml:space="preserve">W przypadku stwierdzenia niezgodności dostawy z zamówieniem lub widocznych uszkodzeń opakowań, Zamawiający ma prawo odmówić odbioru i żądać dostarczenia Towaru wolnego od wad w terminie dodatkowych [np. </w:t>
      </w:r>
      <w:r w:rsidR="003405EE">
        <w:t>3</w:t>
      </w:r>
      <w:r>
        <w:t>] dni roboczych.</w:t>
      </w:r>
    </w:p>
    <w:p w14:paraId="2CD9A5F9" w14:textId="77777777" w:rsidR="00BF7F3C" w:rsidRDefault="00BF7F3C" w:rsidP="00BF7F3C">
      <w:r>
        <w:t>Podstawą do wystawienia faktury VAT jest prawidłowo zrealizowana i odebrana dostawa.</w:t>
      </w:r>
    </w:p>
    <w:p w14:paraId="34C0FC5B" w14:textId="001CA264" w:rsidR="00BF7F3C" w:rsidRDefault="00BF7F3C" w:rsidP="00BF7F3C">
      <w:r>
        <w:t>Zapłata wynagrodzenia nastąpi przelewem na rachunek bankowy Wykonawcy wskazany na fakturze, w terminie do [np. 21 ] dni od daty doręczenia Zamawiającemu prawidłowo wystawionej faktury.</w:t>
      </w:r>
    </w:p>
    <w:p w14:paraId="373DBCC7" w14:textId="357228E8" w:rsidR="00BF7F3C" w:rsidRDefault="00BF7F3C" w:rsidP="00BF7F3C">
      <w:r>
        <w:t>Za dzień zapłaty uznaje się dzień obciążenia rachunku bankowego Zamawiającego.</w:t>
      </w:r>
    </w:p>
    <w:p w14:paraId="03BE604A" w14:textId="77981782" w:rsidR="00BF7F3C" w:rsidRPr="0097690F" w:rsidRDefault="00BF7F3C" w:rsidP="00BF7F3C">
      <w:pPr>
        <w:rPr>
          <w:b/>
        </w:rPr>
      </w:pPr>
      <w:r w:rsidRPr="0097690F">
        <w:rPr>
          <w:b/>
        </w:rPr>
        <w:t>§ 5. Gwarancja i Odpowiedzialność</w:t>
      </w:r>
    </w:p>
    <w:p w14:paraId="3980AF28" w14:textId="77777777" w:rsidR="00BF7F3C" w:rsidRDefault="00BF7F3C" w:rsidP="00BF7F3C">
      <w:r>
        <w:t>Wykonawca udziela na dostarczony Towar [np. 24]-miesięcznej gwarancji jakości, licząc od daty odbioru danej partii Towaru.</w:t>
      </w:r>
    </w:p>
    <w:p w14:paraId="18CC54D2" w14:textId="77777777" w:rsidR="00BF7F3C" w:rsidRDefault="00BF7F3C" w:rsidP="00BF7F3C">
      <w:r>
        <w:t>W przypadku stwierdzenia wady Towaru w okresie gwarancji (np. zasychanie, zła jakość wydruku, niekompatybilność z drukarką), Zamawiający zgłosi reklamację. Wykonawca zobowiązuje się do wymiany wadliwego Towaru na nowy, wolny od wad, w terminie [np. 5] dni roboczych od daty zgłoszenia, na własny koszt.</w:t>
      </w:r>
    </w:p>
    <w:p w14:paraId="71DEB41C" w14:textId="77777777" w:rsidR="00BF7F3C" w:rsidRDefault="00BF7F3C" w:rsidP="00BF7F3C">
      <w:r>
        <w:t>Jeżeli wskutek użycia wadliwego Towaru dostarczonego przez Wykonawcę dojdzie do uszkodzenia urządzenia drukującego Zamawiającego, Wykonawca zobowiązuje się do pokrycia udokumentowanych kosztów jego naprawy przez autoryzowany serwis.</w:t>
      </w:r>
    </w:p>
    <w:p w14:paraId="07B07C61" w14:textId="77777777" w:rsidR="00BF7F3C" w:rsidRDefault="00BF7F3C" w:rsidP="00BF7F3C">
      <w:r>
        <w:t>W sprawach nieuregulowanych w zakresie odpowiedzialności za wady, stosuje się przepisy Kodeksu cywilnego o rękojmi za wady.</w:t>
      </w:r>
    </w:p>
    <w:p w14:paraId="73FBC607" w14:textId="5F9572A1" w:rsidR="00BF7F3C" w:rsidRPr="0097690F" w:rsidRDefault="00BF7F3C" w:rsidP="00BF7F3C">
      <w:pPr>
        <w:rPr>
          <w:b/>
        </w:rPr>
      </w:pPr>
      <w:r w:rsidRPr="0097690F">
        <w:rPr>
          <w:b/>
        </w:rPr>
        <w:t>§ 6. Kary umowne</w:t>
      </w:r>
    </w:p>
    <w:p w14:paraId="1CE8FB59" w14:textId="77777777" w:rsidR="00BF7F3C" w:rsidRDefault="00BF7F3C" w:rsidP="00BF7F3C">
      <w:r>
        <w:t>Wykonawca zapłaci Zamawiającemu kary umowne:</w:t>
      </w:r>
    </w:p>
    <w:p w14:paraId="30FF421A" w14:textId="77777777" w:rsidR="00BF7F3C" w:rsidRDefault="00BF7F3C" w:rsidP="00BF7F3C">
      <w:r>
        <w:t>a) za opóźnienie w dostawie Towaru – w wysokości 0,2% wartości brutto niezrealizowanej w terminie części zamówienia, za każdy dzień opóźnienia;</w:t>
      </w:r>
    </w:p>
    <w:p w14:paraId="4B979ED6" w14:textId="77777777" w:rsidR="00BF7F3C" w:rsidRDefault="00BF7F3C" w:rsidP="00BF7F3C">
      <w:r>
        <w:t>b) za opóźnienie w wymianie wadliwego Towaru w ramach gwarancji – w wysokości 50,00 zł za każdy dzień opóźnienia.</w:t>
      </w:r>
    </w:p>
    <w:p w14:paraId="12B544D9" w14:textId="77777777" w:rsidR="00BF7F3C" w:rsidRDefault="00BF7F3C" w:rsidP="00BF7F3C">
      <w:r>
        <w:lastRenderedPageBreak/>
        <w:t>W przypadku odstąpienia od Umowy przez Zamawiającego z przyczyn leżących po stronie Wykonawcy, Wykonawca zapłaci karę umowną w wysokości 10% maksymalnej wartości brutto Umowy, określonej w § 2 ust. 1.</w:t>
      </w:r>
    </w:p>
    <w:p w14:paraId="4F1EE8C9" w14:textId="77777777" w:rsidR="00BF7F3C" w:rsidRDefault="00BF7F3C" w:rsidP="00BF7F3C">
      <w:r>
        <w:t>Zamawiający ma prawo potrącić naliczone kary umowne z wynagrodzenia Wykonawcy. Zamawiający zastrzega sobie prawo dochodzenia odszkodowania przewyższającego wysokość kar umownych na zasadach ogólnych.</w:t>
      </w:r>
    </w:p>
    <w:p w14:paraId="6FD54A72" w14:textId="77777777" w:rsidR="00BF7F3C" w:rsidRDefault="00BF7F3C" w:rsidP="00BF7F3C">
      <w:r>
        <w:t>§ 7. Okres obowiązywania i rozwiązanie Umowy</w:t>
      </w:r>
    </w:p>
    <w:p w14:paraId="6495F90A" w14:textId="77777777" w:rsidR="00BF7F3C" w:rsidRDefault="00BF7F3C" w:rsidP="00BF7F3C"/>
    <w:p w14:paraId="687FD7C3" w14:textId="77777777" w:rsidR="00BF7F3C" w:rsidRDefault="00BF7F3C" w:rsidP="00BF7F3C">
      <w:r>
        <w:t>Umowa zostaje zawarta na czas określony: od dnia [Data rozpoczęcia] do dnia [Data zakończenia], jednak nie dłużej niż do wyczerpania kwoty określonej w § 2 ust. 1.</w:t>
      </w:r>
    </w:p>
    <w:p w14:paraId="0B853999" w14:textId="77777777" w:rsidR="00BF7F3C" w:rsidRDefault="00BF7F3C" w:rsidP="00BF7F3C">
      <w:r>
        <w:t>Zamawiający może rozwiązać umowę ze skutkiem natychmiastowym, jeżeli Wykonawca:</w:t>
      </w:r>
    </w:p>
    <w:p w14:paraId="10FF4953" w14:textId="77777777" w:rsidR="00BF7F3C" w:rsidRDefault="00BF7F3C" w:rsidP="00BF7F3C">
      <w:r>
        <w:t>a) co najmniej dwukrotnie naruszył termin dostawy o więcej niż 7 dni;</w:t>
      </w:r>
    </w:p>
    <w:p w14:paraId="2CACA51C" w14:textId="77777777" w:rsidR="00BF7F3C" w:rsidRDefault="00BF7F3C" w:rsidP="00BF7F3C">
      <w:r>
        <w:t>b) dostarczył Towar ewidentnie nieoryginalny, regenerowany lub niezgodny z ofertą.</w:t>
      </w:r>
    </w:p>
    <w:p w14:paraId="7646E03C" w14:textId="77777777" w:rsidR="00BF7F3C" w:rsidRDefault="00BF7F3C" w:rsidP="00BF7F3C">
      <w:r>
        <w:t>§ 8. Postanowienia końcowe</w:t>
      </w:r>
    </w:p>
    <w:p w14:paraId="18155F6D" w14:textId="77777777" w:rsidR="00BF7F3C" w:rsidRDefault="00BF7F3C" w:rsidP="00BF7F3C"/>
    <w:p w14:paraId="06FA955E" w14:textId="77777777" w:rsidR="00BF7F3C" w:rsidRDefault="00BF7F3C" w:rsidP="00BF7F3C">
      <w:r>
        <w:t>W sprawach nieuregulowanych niniejszą Umową zastosowanie mają przepisy Kodeksu cywilnego.</w:t>
      </w:r>
    </w:p>
    <w:p w14:paraId="5640F689" w14:textId="77777777" w:rsidR="00BF7F3C" w:rsidRDefault="00BF7F3C" w:rsidP="00BF7F3C">
      <w:r>
        <w:t>Wszelkie zmiany niniejszej Umowy wymagają formy pisemnego aneksu pod rygorem nieważności.</w:t>
      </w:r>
    </w:p>
    <w:p w14:paraId="153ED93D" w14:textId="77777777" w:rsidR="00BF7F3C" w:rsidRDefault="00BF7F3C" w:rsidP="00BF7F3C">
      <w:r>
        <w:t>Spory mogące wyniknąć na tle stosowania niniejszej Umowy Strony będą rozstrzygać polubownie, a w przypadku braku porozumienia poddadzą je rozstrzygnięciu sądu powszechnego właściwego dla siedziby Zamawiającego.</w:t>
      </w:r>
    </w:p>
    <w:p w14:paraId="2720A91E" w14:textId="77777777" w:rsidR="00BF7F3C" w:rsidRDefault="00BF7F3C" w:rsidP="00BF7F3C">
      <w:r>
        <w:t>Umowę sporządzono w dwóch jednobrzmiących egzemplarzach, po jednym dla każdej ze Stron.</w:t>
      </w:r>
    </w:p>
    <w:p w14:paraId="2B04A0F7" w14:textId="77777777" w:rsidR="00BF7F3C" w:rsidRDefault="00BF7F3C" w:rsidP="00BF7F3C">
      <w:r>
        <w:t>Integralną część Umowy stanowią:</w:t>
      </w:r>
    </w:p>
    <w:p w14:paraId="6B9FFEFE" w14:textId="4288B674" w:rsidR="00BF7F3C" w:rsidRDefault="00BF7F3C" w:rsidP="00BF7F3C">
      <w:r>
        <w:t>Załącznik nr 1 – Formularz asortymentow</w:t>
      </w:r>
      <w:r w:rsidR="008415D4">
        <w:t>y</w:t>
      </w:r>
    </w:p>
    <w:p w14:paraId="74063940" w14:textId="77777777" w:rsidR="00BF7F3C" w:rsidRDefault="00BF7F3C" w:rsidP="00BF7F3C">
      <w:r>
        <w:t>Załącznik nr 2 – Oferta Wykonawcy</w:t>
      </w:r>
    </w:p>
    <w:p w14:paraId="3CF2875D" w14:textId="77777777" w:rsidR="00685F7A" w:rsidRDefault="00685F7A" w:rsidP="00BF7F3C">
      <w:r>
        <w:t xml:space="preserve"> </w:t>
      </w:r>
    </w:p>
    <w:p w14:paraId="0EBB9093" w14:textId="77777777" w:rsidR="00685F7A" w:rsidRDefault="00685F7A" w:rsidP="00BF7F3C"/>
    <w:p w14:paraId="2DCF4A81" w14:textId="3F3FD42D" w:rsidR="00BF7F3C" w:rsidRDefault="00685F7A" w:rsidP="00BF7F3C">
      <w:r>
        <w:t xml:space="preserve">        </w:t>
      </w:r>
      <w:r w:rsidR="00BF7F3C">
        <w:t xml:space="preserve">ZAMAWIAJĄCY </w:t>
      </w:r>
      <w:r>
        <w:tab/>
      </w:r>
      <w:r>
        <w:tab/>
      </w:r>
      <w:r>
        <w:tab/>
      </w:r>
      <w:r>
        <w:tab/>
      </w:r>
      <w:r>
        <w:tab/>
      </w:r>
      <w:r>
        <w:tab/>
      </w:r>
      <w:r>
        <w:tab/>
        <w:t xml:space="preserve">         W</w:t>
      </w:r>
      <w:r w:rsidR="00BF7F3C">
        <w:t>YKONAWCA</w:t>
      </w:r>
    </w:p>
    <w:p w14:paraId="046A1341" w14:textId="77777777" w:rsidR="00BF7F3C" w:rsidRDefault="00BF7F3C" w:rsidP="00BF7F3C"/>
    <w:p w14:paraId="747156AA" w14:textId="7BC34EE2" w:rsidR="00BF7F3C" w:rsidRDefault="00BF7F3C" w:rsidP="00BF7F3C">
      <w:r>
        <w:t xml:space="preserve">........................................ </w:t>
      </w:r>
      <w:r w:rsidR="00685F7A">
        <w:tab/>
      </w:r>
      <w:r w:rsidR="00685F7A">
        <w:tab/>
      </w:r>
      <w:r w:rsidR="00685F7A">
        <w:tab/>
      </w:r>
      <w:r w:rsidR="00685F7A">
        <w:tab/>
      </w:r>
      <w:r w:rsidR="00685F7A">
        <w:tab/>
      </w:r>
      <w:r w:rsidR="00685F7A">
        <w:tab/>
      </w:r>
      <w:r>
        <w:t>........................................</w:t>
      </w:r>
    </w:p>
    <w:p w14:paraId="04D1B4D6" w14:textId="7E730546" w:rsidR="00C50583" w:rsidRDefault="00685F7A" w:rsidP="00BF7F3C">
      <w:r>
        <w:t xml:space="preserve">       </w:t>
      </w:r>
      <w:r w:rsidR="00BF7F3C">
        <w:t>(podpis i pieczęć)</w:t>
      </w:r>
      <w:r>
        <w:tab/>
      </w:r>
      <w:r>
        <w:tab/>
      </w:r>
      <w:r>
        <w:tab/>
      </w:r>
      <w:r>
        <w:tab/>
      </w:r>
      <w:r>
        <w:tab/>
      </w:r>
      <w:r>
        <w:tab/>
      </w:r>
      <w:r>
        <w:tab/>
        <w:t xml:space="preserve">       (</w:t>
      </w:r>
      <w:r w:rsidR="00BF7F3C">
        <w:t>podpis i pieczęć)</w:t>
      </w:r>
    </w:p>
    <w:p w14:paraId="1D9E5215" w14:textId="5DBFA8A6" w:rsidR="00B318E1" w:rsidRDefault="00B318E1" w:rsidP="00BF7F3C"/>
    <w:p w14:paraId="1CB5CAEA" w14:textId="053627FC" w:rsidR="00B318E1" w:rsidRDefault="00B318E1" w:rsidP="00BF7F3C"/>
    <w:p w14:paraId="09A8B223" w14:textId="27C6960C" w:rsidR="00B318E1" w:rsidRDefault="00B318E1" w:rsidP="00BF7F3C"/>
    <w:p w14:paraId="08772015" w14:textId="5D167150" w:rsidR="00B318E1" w:rsidRDefault="00B318E1" w:rsidP="00BF7F3C"/>
    <w:p w14:paraId="55885F3D" w14:textId="737CC03F" w:rsidR="00B318E1" w:rsidRDefault="00B318E1" w:rsidP="008415D4">
      <w:pPr>
        <w:jc w:val="center"/>
      </w:pPr>
      <w:r>
        <w:lastRenderedPageBreak/>
        <w:t>Załącznik nr. 1 – formularz asortymentow</w:t>
      </w:r>
      <w:r w:rsidR="008415D4">
        <w:t>y</w:t>
      </w:r>
    </w:p>
    <w:p w14:paraId="3C05D1C5" w14:textId="464D5685" w:rsidR="00B318E1" w:rsidRDefault="00B318E1" w:rsidP="00BF7F3C"/>
    <w:tbl>
      <w:tblPr>
        <w:tblW w:w="6444" w:type="dxa"/>
        <w:jc w:val="center"/>
        <w:tblLayout w:type="fixed"/>
        <w:tblCellMar>
          <w:left w:w="10" w:type="dxa"/>
          <w:right w:w="10" w:type="dxa"/>
        </w:tblCellMar>
        <w:tblLook w:val="04A0" w:firstRow="1" w:lastRow="0" w:firstColumn="1" w:lastColumn="0" w:noHBand="0" w:noVBand="1"/>
      </w:tblPr>
      <w:tblGrid>
        <w:gridCol w:w="5380"/>
        <w:gridCol w:w="1064"/>
      </w:tblGrid>
      <w:tr w:rsidR="00F6112B" w14:paraId="6D6D74B9" w14:textId="77777777" w:rsidTr="004F7FD5">
        <w:trPr>
          <w:trHeight w:val="387"/>
          <w:jc w:val="center"/>
        </w:trPr>
        <w:tc>
          <w:tcPr>
            <w:tcW w:w="5380" w:type="dxa"/>
            <w:tcBorders>
              <w:top w:val="single" w:sz="8" w:space="0" w:color="00000A"/>
              <w:left w:val="single" w:sz="8" w:space="0" w:color="00000A"/>
              <w:bottom w:val="single" w:sz="4" w:space="0" w:color="00000A"/>
              <w:right w:val="single" w:sz="4" w:space="0" w:color="00000A"/>
            </w:tcBorders>
            <w:shd w:val="clear" w:color="auto" w:fill="BDD7EE"/>
            <w:tcMar>
              <w:top w:w="0" w:type="dxa"/>
              <w:left w:w="70" w:type="dxa"/>
              <w:bottom w:w="0" w:type="dxa"/>
              <w:right w:w="70" w:type="dxa"/>
            </w:tcMar>
            <w:vAlign w:val="center"/>
          </w:tcPr>
          <w:p w14:paraId="0CB24FCB" w14:textId="77777777" w:rsidR="00F6112B" w:rsidRDefault="00F6112B" w:rsidP="004F7FD5">
            <w:pPr>
              <w:pStyle w:val="Standard"/>
              <w:spacing w:after="0" w:line="240" w:lineRule="auto"/>
              <w:jc w:val="center"/>
            </w:pPr>
            <w:r>
              <w:rPr>
                <w:rFonts w:eastAsia="Times New Roman"/>
                <w:b/>
                <w:bCs/>
                <w:lang w:eastAsia="pl-PL"/>
              </w:rPr>
              <w:t>Nazwa</w:t>
            </w:r>
          </w:p>
        </w:tc>
        <w:tc>
          <w:tcPr>
            <w:tcW w:w="1064" w:type="dxa"/>
            <w:tcBorders>
              <w:top w:val="single" w:sz="8" w:space="0" w:color="00000A"/>
              <w:bottom w:val="single" w:sz="4" w:space="0" w:color="00000A"/>
              <w:right w:val="single" w:sz="4" w:space="0" w:color="00000A"/>
            </w:tcBorders>
            <w:shd w:val="clear" w:color="auto" w:fill="BDD7EE"/>
            <w:tcMar>
              <w:top w:w="0" w:type="dxa"/>
              <w:left w:w="70" w:type="dxa"/>
              <w:bottom w:w="0" w:type="dxa"/>
              <w:right w:w="70" w:type="dxa"/>
            </w:tcMar>
            <w:vAlign w:val="center"/>
          </w:tcPr>
          <w:p w14:paraId="2FABD093" w14:textId="77777777" w:rsidR="00F6112B" w:rsidRDefault="00F6112B" w:rsidP="004F7FD5">
            <w:pPr>
              <w:pStyle w:val="Standard"/>
              <w:spacing w:after="0" w:line="240" w:lineRule="auto"/>
              <w:jc w:val="center"/>
            </w:pPr>
            <w:r>
              <w:rPr>
                <w:rFonts w:eastAsia="Times New Roman"/>
                <w:b/>
                <w:bCs/>
                <w:lang w:eastAsia="pl-PL"/>
              </w:rPr>
              <w:t>Zbiorcza ilość</w:t>
            </w:r>
          </w:p>
        </w:tc>
      </w:tr>
      <w:tr w:rsidR="00F6112B" w14:paraId="1143C30D" w14:textId="77777777" w:rsidTr="004F7FD5">
        <w:trPr>
          <w:trHeight w:val="290"/>
          <w:jc w:val="center"/>
        </w:trPr>
        <w:tc>
          <w:tcPr>
            <w:tcW w:w="5380" w:type="dxa"/>
            <w:tcBorders>
              <w:left w:val="single" w:sz="8" w:space="0" w:color="00000A"/>
              <w:bottom w:val="single" w:sz="4" w:space="0" w:color="00000A"/>
              <w:right w:val="single" w:sz="4" w:space="0" w:color="00000A"/>
            </w:tcBorders>
            <w:shd w:val="clear" w:color="auto" w:fill="FFFFFF"/>
            <w:tcMar>
              <w:top w:w="0" w:type="dxa"/>
              <w:left w:w="70" w:type="dxa"/>
              <w:bottom w:w="0" w:type="dxa"/>
              <w:right w:w="70" w:type="dxa"/>
            </w:tcMar>
            <w:vAlign w:val="center"/>
          </w:tcPr>
          <w:p w14:paraId="1B23D32F" w14:textId="77777777" w:rsidR="00F6112B" w:rsidRDefault="00F6112B" w:rsidP="004F7FD5">
            <w:pPr>
              <w:pStyle w:val="Standard"/>
              <w:spacing w:after="0" w:line="240" w:lineRule="auto"/>
              <w:jc w:val="center"/>
            </w:pPr>
            <w:r>
              <w:rPr>
                <w:rFonts w:eastAsia="Times New Roman" w:cstheme="minorHAnsi"/>
                <w:sz w:val="20"/>
                <w:szCs w:val="20"/>
                <w:lang w:eastAsia="pl-PL"/>
              </w:rPr>
              <w:t xml:space="preserve">Komplet tonerów </w:t>
            </w:r>
            <w:proofErr w:type="spellStart"/>
            <w:r>
              <w:rPr>
                <w:rFonts w:eastAsia="Times New Roman" w:cstheme="minorHAnsi"/>
                <w:sz w:val="20"/>
                <w:szCs w:val="20"/>
                <w:lang w:eastAsia="pl-PL"/>
              </w:rPr>
              <w:t>Brother</w:t>
            </w:r>
            <w:proofErr w:type="spellEnd"/>
            <w:r>
              <w:rPr>
                <w:rFonts w:eastAsia="Times New Roman" w:cstheme="minorHAnsi"/>
                <w:sz w:val="20"/>
                <w:szCs w:val="20"/>
                <w:lang w:eastAsia="pl-PL"/>
              </w:rPr>
              <w:t xml:space="preserve"> TN-423 CMYK (oryginalny)</w:t>
            </w:r>
          </w:p>
        </w:tc>
        <w:tc>
          <w:tcPr>
            <w:tcW w:w="1064" w:type="dxa"/>
            <w:tcBorders>
              <w:bottom w:val="single" w:sz="4" w:space="0" w:color="00000A"/>
              <w:right w:val="single" w:sz="4" w:space="0" w:color="00000A"/>
            </w:tcBorders>
            <w:shd w:val="clear" w:color="auto" w:fill="FFFFFF"/>
            <w:tcMar>
              <w:top w:w="0" w:type="dxa"/>
              <w:left w:w="70" w:type="dxa"/>
              <w:bottom w:w="0" w:type="dxa"/>
              <w:right w:w="70" w:type="dxa"/>
            </w:tcMar>
            <w:vAlign w:val="center"/>
          </w:tcPr>
          <w:p w14:paraId="48697895" w14:textId="768B58EC" w:rsidR="00F6112B" w:rsidRDefault="005239F4" w:rsidP="004F7FD5">
            <w:pPr>
              <w:pStyle w:val="Standard"/>
              <w:spacing w:after="0" w:line="240" w:lineRule="auto"/>
              <w:jc w:val="center"/>
            </w:pPr>
            <w:r>
              <w:rPr>
                <w:rFonts w:eastAsia="Times New Roman" w:cstheme="minorHAnsi"/>
                <w:sz w:val="20"/>
                <w:szCs w:val="20"/>
                <w:lang w:eastAsia="pl-PL"/>
              </w:rPr>
              <w:t>3</w:t>
            </w:r>
          </w:p>
        </w:tc>
      </w:tr>
      <w:tr w:rsidR="00F6112B" w14:paraId="69F1A1AF" w14:textId="77777777" w:rsidTr="004F7FD5">
        <w:trPr>
          <w:trHeight w:val="290"/>
          <w:jc w:val="center"/>
        </w:trPr>
        <w:tc>
          <w:tcPr>
            <w:tcW w:w="5380" w:type="dxa"/>
            <w:tcBorders>
              <w:left w:val="single" w:sz="8" w:space="0" w:color="00000A"/>
              <w:bottom w:val="single" w:sz="4" w:space="0" w:color="00000A"/>
              <w:right w:val="single" w:sz="4" w:space="0" w:color="00000A"/>
            </w:tcBorders>
            <w:shd w:val="clear" w:color="auto" w:fill="FFFFFF"/>
            <w:tcMar>
              <w:top w:w="0" w:type="dxa"/>
              <w:left w:w="70" w:type="dxa"/>
              <w:bottom w:w="0" w:type="dxa"/>
              <w:right w:w="70" w:type="dxa"/>
            </w:tcMar>
            <w:vAlign w:val="center"/>
          </w:tcPr>
          <w:p w14:paraId="6F9E71CF" w14:textId="77777777" w:rsidR="00F6112B" w:rsidRDefault="00F6112B" w:rsidP="004F7FD5">
            <w:pPr>
              <w:pStyle w:val="Standard"/>
              <w:spacing w:after="0" w:line="240" w:lineRule="auto"/>
              <w:jc w:val="center"/>
            </w:pPr>
            <w:r>
              <w:rPr>
                <w:rFonts w:eastAsia="Times New Roman" w:cstheme="minorHAnsi"/>
                <w:sz w:val="20"/>
                <w:szCs w:val="20"/>
                <w:lang w:eastAsia="pl-PL"/>
              </w:rPr>
              <w:t xml:space="preserve">Komplet tonerów </w:t>
            </w:r>
            <w:proofErr w:type="spellStart"/>
            <w:r>
              <w:rPr>
                <w:rFonts w:eastAsia="Times New Roman" w:cstheme="minorHAnsi"/>
                <w:sz w:val="20"/>
                <w:szCs w:val="20"/>
                <w:lang w:eastAsia="pl-PL"/>
              </w:rPr>
              <w:t>Brother</w:t>
            </w:r>
            <w:proofErr w:type="spellEnd"/>
            <w:r>
              <w:rPr>
                <w:rFonts w:eastAsia="Times New Roman" w:cstheme="minorHAnsi"/>
                <w:sz w:val="20"/>
                <w:szCs w:val="20"/>
                <w:lang w:eastAsia="pl-PL"/>
              </w:rPr>
              <w:t xml:space="preserve"> TN-423 CMYK (zamiennik)</w:t>
            </w:r>
          </w:p>
        </w:tc>
        <w:tc>
          <w:tcPr>
            <w:tcW w:w="1064" w:type="dxa"/>
            <w:tcBorders>
              <w:bottom w:val="single" w:sz="4" w:space="0" w:color="00000A"/>
              <w:right w:val="single" w:sz="4" w:space="0" w:color="00000A"/>
            </w:tcBorders>
            <w:shd w:val="clear" w:color="auto" w:fill="FFFFFF"/>
            <w:tcMar>
              <w:top w:w="0" w:type="dxa"/>
              <w:left w:w="70" w:type="dxa"/>
              <w:bottom w:w="0" w:type="dxa"/>
              <w:right w:w="70" w:type="dxa"/>
            </w:tcMar>
            <w:vAlign w:val="center"/>
          </w:tcPr>
          <w:p w14:paraId="2C80F2DC" w14:textId="77777777" w:rsidR="00F6112B" w:rsidRDefault="00F6112B" w:rsidP="004F7FD5">
            <w:pPr>
              <w:pStyle w:val="Standard"/>
              <w:spacing w:after="0" w:line="240" w:lineRule="auto"/>
              <w:jc w:val="center"/>
            </w:pPr>
            <w:r>
              <w:rPr>
                <w:rFonts w:eastAsia="Times New Roman" w:cstheme="minorHAnsi"/>
                <w:sz w:val="20"/>
                <w:szCs w:val="20"/>
                <w:lang w:eastAsia="pl-PL"/>
              </w:rPr>
              <w:t>10</w:t>
            </w:r>
          </w:p>
        </w:tc>
      </w:tr>
      <w:tr w:rsidR="00F6112B" w14:paraId="2C9237EC" w14:textId="77777777" w:rsidTr="004F7FD5">
        <w:trPr>
          <w:trHeight w:val="290"/>
          <w:jc w:val="center"/>
        </w:trPr>
        <w:tc>
          <w:tcPr>
            <w:tcW w:w="5380" w:type="dxa"/>
            <w:tcBorders>
              <w:left w:val="single" w:sz="8" w:space="0" w:color="00000A"/>
              <w:bottom w:val="single" w:sz="4" w:space="0" w:color="00000A"/>
              <w:right w:val="single" w:sz="4" w:space="0" w:color="00000A"/>
            </w:tcBorders>
            <w:shd w:val="clear" w:color="auto" w:fill="FFFFFF"/>
            <w:tcMar>
              <w:top w:w="0" w:type="dxa"/>
              <w:left w:w="70" w:type="dxa"/>
              <w:bottom w:w="0" w:type="dxa"/>
              <w:right w:w="70" w:type="dxa"/>
            </w:tcMar>
            <w:vAlign w:val="center"/>
          </w:tcPr>
          <w:p w14:paraId="75D4A684" w14:textId="77777777" w:rsidR="00F6112B" w:rsidRDefault="00F6112B" w:rsidP="004F7FD5">
            <w:pPr>
              <w:pStyle w:val="Standard"/>
              <w:spacing w:after="0" w:line="240" w:lineRule="auto"/>
              <w:jc w:val="center"/>
            </w:pPr>
            <w:r>
              <w:rPr>
                <w:rFonts w:eastAsia="Times New Roman" w:cstheme="minorHAnsi"/>
                <w:sz w:val="20"/>
                <w:szCs w:val="20"/>
                <w:lang w:eastAsia="pl-PL"/>
              </w:rPr>
              <w:t xml:space="preserve">Komplet tonerów </w:t>
            </w:r>
            <w:proofErr w:type="spellStart"/>
            <w:r>
              <w:rPr>
                <w:rFonts w:eastAsia="Times New Roman" w:cstheme="minorHAnsi"/>
                <w:sz w:val="20"/>
                <w:szCs w:val="20"/>
                <w:lang w:eastAsia="pl-PL"/>
              </w:rPr>
              <w:t>Brother</w:t>
            </w:r>
            <w:proofErr w:type="spellEnd"/>
            <w:r>
              <w:rPr>
                <w:rFonts w:eastAsia="Times New Roman" w:cstheme="minorHAnsi"/>
                <w:sz w:val="20"/>
                <w:szCs w:val="20"/>
                <w:lang w:eastAsia="pl-PL"/>
              </w:rPr>
              <w:t xml:space="preserve"> TN-247 CMYK (oryginalny)</w:t>
            </w:r>
          </w:p>
        </w:tc>
        <w:tc>
          <w:tcPr>
            <w:tcW w:w="1064" w:type="dxa"/>
            <w:tcBorders>
              <w:bottom w:val="single" w:sz="4" w:space="0" w:color="00000A"/>
              <w:right w:val="single" w:sz="4" w:space="0" w:color="00000A"/>
            </w:tcBorders>
            <w:shd w:val="clear" w:color="auto" w:fill="FFFFFF"/>
            <w:tcMar>
              <w:top w:w="0" w:type="dxa"/>
              <w:left w:w="70" w:type="dxa"/>
              <w:bottom w:w="0" w:type="dxa"/>
              <w:right w:w="70" w:type="dxa"/>
            </w:tcMar>
            <w:vAlign w:val="center"/>
          </w:tcPr>
          <w:p w14:paraId="7A04FE06" w14:textId="181C5573" w:rsidR="00F6112B" w:rsidRDefault="005239F4" w:rsidP="004F7FD5">
            <w:pPr>
              <w:pStyle w:val="Standard"/>
              <w:spacing w:after="0" w:line="240" w:lineRule="auto"/>
              <w:jc w:val="center"/>
            </w:pPr>
            <w:r>
              <w:rPr>
                <w:rFonts w:eastAsia="Times New Roman" w:cstheme="minorHAnsi"/>
                <w:sz w:val="20"/>
                <w:szCs w:val="20"/>
                <w:lang w:eastAsia="pl-PL"/>
              </w:rPr>
              <w:t>2</w:t>
            </w:r>
          </w:p>
        </w:tc>
      </w:tr>
      <w:tr w:rsidR="00F6112B" w14:paraId="7EA952A1" w14:textId="77777777" w:rsidTr="004F7FD5">
        <w:trPr>
          <w:trHeight w:val="290"/>
          <w:jc w:val="center"/>
        </w:trPr>
        <w:tc>
          <w:tcPr>
            <w:tcW w:w="5380" w:type="dxa"/>
            <w:tcBorders>
              <w:left w:val="single" w:sz="8" w:space="0" w:color="00000A"/>
              <w:bottom w:val="single" w:sz="4" w:space="0" w:color="00000A"/>
              <w:right w:val="single" w:sz="4" w:space="0" w:color="00000A"/>
            </w:tcBorders>
            <w:shd w:val="clear" w:color="auto" w:fill="FFFFFF"/>
            <w:tcMar>
              <w:top w:w="0" w:type="dxa"/>
              <w:left w:w="70" w:type="dxa"/>
              <w:bottom w:w="0" w:type="dxa"/>
              <w:right w:w="70" w:type="dxa"/>
            </w:tcMar>
            <w:vAlign w:val="center"/>
          </w:tcPr>
          <w:p w14:paraId="00782970" w14:textId="77777777" w:rsidR="00F6112B" w:rsidRDefault="00F6112B" w:rsidP="004F7FD5">
            <w:pPr>
              <w:pStyle w:val="Standard"/>
              <w:spacing w:after="0" w:line="240" w:lineRule="auto"/>
              <w:jc w:val="center"/>
            </w:pPr>
            <w:r>
              <w:rPr>
                <w:rFonts w:eastAsia="Times New Roman" w:cstheme="minorHAnsi"/>
                <w:sz w:val="20"/>
                <w:szCs w:val="20"/>
                <w:lang w:eastAsia="pl-PL"/>
              </w:rPr>
              <w:t xml:space="preserve">Komplet tonerów </w:t>
            </w:r>
            <w:proofErr w:type="spellStart"/>
            <w:r>
              <w:rPr>
                <w:rFonts w:eastAsia="Times New Roman" w:cstheme="minorHAnsi"/>
                <w:sz w:val="20"/>
                <w:szCs w:val="20"/>
                <w:lang w:eastAsia="pl-PL"/>
              </w:rPr>
              <w:t>Brother</w:t>
            </w:r>
            <w:proofErr w:type="spellEnd"/>
            <w:r>
              <w:rPr>
                <w:rFonts w:eastAsia="Times New Roman" w:cstheme="minorHAnsi"/>
                <w:sz w:val="20"/>
                <w:szCs w:val="20"/>
                <w:lang w:eastAsia="pl-PL"/>
              </w:rPr>
              <w:t xml:space="preserve"> TN-247 CMYK (zamiennik)</w:t>
            </w:r>
          </w:p>
        </w:tc>
        <w:tc>
          <w:tcPr>
            <w:tcW w:w="1064" w:type="dxa"/>
            <w:tcBorders>
              <w:bottom w:val="single" w:sz="4" w:space="0" w:color="00000A"/>
              <w:right w:val="single" w:sz="4" w:space="0" w:color="00000A"/>
            </w:tcBorders>
            <w:shd w:val="clear" w:color="auto" w:fill="FFFFFF"/>
            <w:tcMar>
              <w:top w:w="0" w:type="dxa"/>
              <w:left w:w="70" w:type="dxa"/>
              <w:bottom w:w="0" w:type="dxa"/>
              <w:right w:w="70" w:type="dxa"/>
            </w:tcMar>
            <w:vAlign w:val="center"/>
          </w:tcPr>
          <w:p w14:paraId="1CDA52DB" w14:textId="2AA99CB3" w:rsidR="00F6112B" w:rsidRDefault="005239F4" w:rsidP="004F7FD5">
            <w:pPr>
              <w:pStyle w:val="Standard"/>
              <w:spacing w:after="0" w:line="240" w:lineRule="auto"/>
              <w:jc w:val="center"/>
            </w:pPr>
            <w:r>
              <w:rPr>
                <w:rFonts w:eastAsia="Times New Roman" w:cstheme="minorHAnsi"/>
                <w:sz w:val="20"/>
                <w:szCs w:val="20"/>
                <w:lang w:eastAsia="pl-PL"/>
              </w:rPr>
              <w:t>1</w:t>
            </w:r>
          </w:p>
        </w:tc>
      </w:tr>
      <w:tr w:rsidR="00F6112B" w14:paraId="632EC6A9" w14:textId="77777777" w:rsidTr="004F7FD5">
        <w:trPr>
          <w:trHeight w:val="290"/>
          <w:jc w:val="center"/>
        </w:trPr>
        <w:tc>
          <w:tcPr>
            <w:tcW w:w="5380" w:type="dxa"/>
            <w:tcBorders>
              <w:left w:val="single" w:sz="8" w:space="0" w:color="00000A"/>
              <w:bottom w:val="single" w:sz="4" w:space="0" w:color="00000A"/>
              <w:right w:val="single" w:sz="4" w:space="0" w:color="00000A"/>
            </w:tcBorders>
            <w:shd w:val="clear" w:color="auto" w:fill="FFFFFF"/>
            <w:tcMar>
              <w:top w:w="0" w:type="dxa"/>
              <w:left w:w="70" w:type="dxa"/>
              <w:bottom w:w="0" w:type="dxa"/>
              <w:right w:w="70" w:type="dxa"/>
            </w:tcMar>
            <w:vAlign w:val="center"/>
          </w:tcPr>
          <w:p w14:paraId="40D3E33C" w14:textId="77777777" w:rsidR="00F6112B" w:rsidRDefault="00F6112B" w:rsidP="004F7FD5">
            <w:pPr>
              <w:pStyle w:val="Standard"/>
              <w:spacing w:after="0" w:line="240" w:lineRule="auto"/>
              <w:jc w:val="center"/>
            </w:pPr>
            <w:r>
              <w:rPr>
                <w:rFonts w:eastAsia="Times New Roman" w:cstheme="minorHAnsi"/>
                <w:sz w:val="20"/>
                <w:szCs w:val="20"/>
                <w:lang w:eastAsia="pl-PL"/>
              </w:rPr>
              <w:t>Toner Xerox 006R04381 (oryginalny)</w:t>
            </w:r>
          </w:p>
        </w:tc>
        <w:tc>
          <w:tcPr>
            <w:tcW w:w="1064" w:type="dxa"/>
            <w:tcBorders>
              <w:bottom w:val="single" w:sz="4" w:space="0" w:color="00000A"/>
              <w:right w:val="single" w:sz="4" w:space="0" w:color="00000A"/>
            </w:tcBorders>
            <w:shd w:val="clear" w:color="auto" w:fill="FFFFFF"/>
            <w:tcMar>
              <w:top w:w="0" w:type="dxa"/>
              <w:left w:w="70" w:type="dxa"/>
              <w:bottom w:w="0" w:type="dxa"/>
              <w:right w:w="70" w:type="dxa"/>
            </w:tcMar>
            <w:vAlign w:val="center"/>
          </w:tcPr>
          <w:p w14:paraId="1BC156E1" w14:textId="43C5B762" w:rsidR="00F6112B" w:rsidRDefault="005239F4" w:rsidP="004F7FD5">
            <w:pPr>
              <w:pStyle w:val="Standard"/>
              <w:spacing w:after="0" w:line="240" w:lineRule="auto"/>
              <w:jc w:val="center"/>
            </w:pPr>
            <w:r>
              <w:rPr>
                <w:rFonts w:eastAsia="Times New Roman" w:cstheme="minorHAnsi"/>
                <w:sz w:val="20"/>
                <w:szCs w:val="20"/>
                <w:lang w:eastAsia="pl-PL"/>
              </w:rPr>
              <w:t>3</w:t>
            </w:r>
          </w:p>
        </w:tc>
      </w:tr>
      <w:tr w:rsidR="00F6112B" w14:paraId="56C5A15C" w14:textId="77777777" w:rsidTr="004F7FD5">
        <w:trPr>
          <w:trHeight w:val="290"/>
          <w:jc w:val="center"/>
        </w:trPr>
        <w:tc>
          <w:tcPr>
            <w:tcW w:w="5380" w:type="dxa"/>
            <w:tcBorders>
              <w:left w:val="single" w:sz="8" w:space="0" w:color="00000A"/>
              <w:bottom w:val="single" w:sz="4" w:space="0" w:color="00000A"/>
              <w:right w:val="single" w:sz="4" w:space="0" w:color="00000A"/>
            </w:tcBorders>
            <w:shd w:val="clear" w:color="auto" w:fill="FFFFFF"/>
            <w:tcMar>
              <w:top w:w="0" w:type="dxa"/>
              <w:left w:w="70" w:type="dxa"/>
              <w:bottom w:w="0" w:type="dxa"/>
              <w:right w:w="70" w:type="dxa"/>
            </w:tcMar>
            <w:vAlign w:val="center"/>
          </w:tcPr>
          <w:p w14:paraId="148821D5" w14:textId="77777777" w:rsidR="00F6112B" w:rsidRDefault="00F6112B" w:rsidP="004F7FD5">
            <w:pPr>
              <w:pStyle w:val="Standard"/>
              <w:spacing w:after="0" w:line="240" w:lineRule="auto"/>
              <w:jc w:val="center"/>
            </w:pPr>
            <w:r>
              <w:rPr>
                <w:rFonts w:eastAsia="Times New Roman" w:cstheme="minorHAnsi"/>
                <w:sz w:val="20"/>
                <w:szCs w:val="20"/>
                <w:lang w:eastAsia="pl-PL"/>
              </w:rPr>
              <w:t>Tusz Epson 103 (</w:t>
            </w:r>
            <w:r w:rsidRPr="009A7108">
              <w:rPr>
                <w:rFonts w:eastAsia="Times New Roman" w:cstheme="minorHAnsi"/>
                <w:bCs/>
                <w:sz w:val="20"/>
                <w:szCs w:val="20"/>
                <w:lang w:eastAsia="pl-PL"/>
              </w:rPr>
              <w:t>C13T00S14A)</w:t>
            </w:r>
            <w:r>
              <w:rPr>
                <w:rFonts w:eastAsia="Times New Roman" w:cstheme="minorHAnsi"/>
                <w:bCs/>
                <w:sz w:val="20"/>
                <w:szCs w:val="20"/>
                <w:lang w:eastAsia="pl-PL"/>
              </w:rPr>
              <w:br/>
            </w:r>
            <w:r w:rsidRPr="009A7108">
              <w:rPr>
                <w:rFonts w:eastAsia="Times New Roman" w:cstheme="minorHAnsi"/>
                <w:bCs/>
                <w:sz w:val="20"/>
                <w:szCs w:val="20"/>
                <w:lang w:eastAsia="pl-PL"/>
              </w:rPr>
              <w:t xml:space="preserve"> (Czarny) (oryginalny)</w:t>
            </w:r>
          </w:p>
        </w:tc>
        <w:tc>
          <w:tcPr>
            <w:tcW w:w="1064" w:type="dxa"/>
            <w:tcBorders>
              <w:bottom w:val="single" w:sz="4" w:space="0" w:color="00000A"/>
              <w:right w:val="single" w:sz="4" w:space="0" w:color="00000A"/>
            </w:tcBorders>
            <w:shd w:val="clear" w:color="auto" w:fill="FFFFFF"/>
            <w:tcMar>
              <w:top w:w="0" w:type="dxa"/>
              <w:left w:w="70" w:type="dxa"/>
              <w:bottom w:w="0" w:type="dxa"/>
              <w:right w:w="70" w:type="dxa"/>
            </w:tcMar>
            <w:vAlign w:val="center"/>
          </w:tcPr>
          <w:p w14:paraId="45869317" w14:textId="77777777" w:rsidR="00F6112B" w:rsidRDefault="00F6112B" w:rsidP="004F7FD5">
            <w:pPr>
              <w:pStyle w:val="Standard"/>
              <w:spacing w:after="0" w:line="240" w:lineRule="auto"/>
              <w:jc w:val="center"/>
            </w:pPr>
            <w:r>
              <w:rPr>
                <w:rFonts w:eastAsia="Times New Roman" w:cstheme="minorHAnsi"/>
                <w:sz w:val="20"/>
                <w:szCs w:val="20"/>
                <w:lang w:eastAsia="pl-PL"/>
              </w:rPr>
              <w:t>4</w:t>
            </w:r>
          </w:p>
        </w:tc>
      </w:tr>
      <w:tr w:rsidR="00F6112B" w14:paraId="754C3B64" w14:textId="77777777" w:rsidTr="004F7FD5">
        <w:trPr>
          <w:trHeight w:val="290"/>
          <w:jc w:val="center"/>
        </w:trPr>
        <w:tc>
          <w:tcPr>
            <w:tcW w:w="5380" w:type="dxa"/>
            <w:tcBorders>
              <w:left w:val="single" w:sz="8" w:space="0" w:color="00000A"/>
              <w:bottom w:val="single" w:sz="4" w:space="0" w:color="00000A"/>
              <w:right w:val="single" w:sz="4" w:space="0" w:color="00000A"/>
            </w:tcBorders>
            <w:shd w:val="clear" w:color="auto" w:fill="FFFFFF"/>
            <w:tcMar>
              <w:top w:w="0" w:type="dxa"/>
              <w:left w:w="70" w:type="dxa"/>
              <w:bottom w:w="0" w:type="dxa"/>
              <w:right w:w="70" w:type="dxa"/>
            </w:tcMar>
            <w:vAlign w:val="center"/>
          </w:tcPr>
          <w:p w14:paraId="76CC359D" w14:textId="77777777" w:rsidR="00F6112B" w:rsidRDefault="00F6112B" w:rsidP="004F7FD5">
            <w:pPr>
              <w:pStyle w:val="Standard"/>
              <w:spacing w:after="0" w:line="240" w:lineRule="auto"/>
              <w:jc w:val="center"/>
            </w:pPr>
            <w:r>
              <w:rPr>
                <w:rFonts w:eastAsia="Times New Roman" w:cstheme="minorHAnsi"/>
                <w:sz w:val="20"/>
                <w:szCs w:val="20"/>
                <w:lang w:eastAsia="pl-PL"/>
              </w:rPr>
              <w:t>Toner HP CF83X (zamiennik)</w:t>
            </w:r>
          </w:p>
        </w:tc>
        <w:tc>
          <w:tcPr>
            <w:tcW w:w="1064" w:type="dxa"/>
            <w:tcBorders>
              <w:bottom w:val="single" w:sz="4" w:space="0" w:color="00000A"/>
              <w:right w:val="single" w:sz="4" w:space="0" w:color="00000A"/>
            </w:tcBorders>
            <w:shd w:val="clear" w:color="auto" w:fill="FFFFFF"/>
            <w:tcMar>
              <w:top w:w="0" w:type="dxa"/>
              <w:left w:w="70" w:type="dxa"/>
              <w:bottom w:w="0" w:type="dxa"/>
              <w:right w:w="70" w:type="dxa"/>
            </w:tcMar>
            <w:vAlign w:val="center"/>
          </w:tcPr>
          <w:p w14:paraId="1331B728" w14:textId="77777777" w:rsidR="00F6112B" w:rsidRDefault="00F6112B" w:rsidP="004F7FD5">
            <w:pPr>
              <w:pStyle w:val="Standard"/>
              <w:spacing w:after="0" w:line="240" w:lineRule="auto"/>
              <w:jc w:val="center"/>
            </w:pPr>
            <w:r>
              <w:rPr>
                <w:rFonts w:eastAsia="Times New Roman" w:cstheme="minorHAnsi"/>
                <w:sz w:val="20"/>
                <w:szCs w:val="20"/>
                <w:lang w:eastAsia="pl-PL"/>
              </w:rPr>
              <w:t>2</w:t>
            </w:r>
          </w:p>
        </w:tc>
      </w:tr>
      <w:tr w:rsidR="00F6112B" w14:paraId="4DBB9350" w14:textId="77777777" w:rsidTr="004F7FD5">
        <w:trPr>
          <w:trHeight w:val="290"/>
          <w:jc w:val="center"/>
        </w:trPr>
        <w:tc>
          <w:tcPr>
            <w:tcW w:w="5380" w:type="dxa"/>
            <w:tcBorders>
              <w:left w:val="single" w:sz="8" w:space="0" w:color="00000A"/>
              <w:bottom w:val="single" w:sz="4" w:space="0" w:color="00000A"/>
              <w:right w:val="single" w:sz="4" w:space="0" w:color="00000A"/>
            </w:tcBorders>
            <w:shd w:val="clear" w:color="auto" w:fill="FFFFFF"/>
            <w:tcMar>
              <w:top w:w="0" w:type="dxa"/>
              <w:left w:w="70" w:type="dxa"/>
              <w:bottom w:w="0" w:type="dxa"/>
              <w:right w:w="70" w:type="dxa"/>
            </w:tcMar>
            <w:vAlign w:val="center"/>
          </w:tcPr>
          <w:p w14:paraId="088F5E92" w14:textId="77777777" w:rsidR="00F6112B" w:rsidRDefault="00F6112B" w:rsidP="004F7FD5">
            <w:pPr>
              <w:pStyle w:val="Standard"/>
              <w:spacing w:after="0" w:line="240" w:lineRule="auto"/>
              <w:jc w:val="center"/>
            </w:pPr>
            <w:r>
              <w:rPr>
                <w:rFonts w:eastAsia="Times New Roman" w:cstheme="minorHAnsi"/>
                <w:sz w:val="20"/>
                <w:szCs w:val="20"/>
                <w:lang w:eastAsia="pl-PL"/>
              </w:rPr>
              <w:t>Toner HP CF230X (zamiennik)</w:t>
            </w:r>
          </w:p>
        </w:tc>
        <w:tc>
          <w:tcPr>
            <w:tcW w:w="1064" w:type="dxa"/>
            <w:tcBorders>
              <w:bottom w:val="single" w:sz="4" w:space="0" w:color="00000A"/>
              <w:right w:val="single" w:sz="4" w:space="0" w:color="00000A"/>
            </w:tcBorders>
            <w:shd w:val="clear" w:color="auto" w:fill="FFFFFF"/>
            <w:tcMar>
              <w:top w:w="0" w:type="dxa"/>
              <w:left w:w="70" w:type="dxa"/>
              <w:bottom w:w="0" w:type="dxa"/>
              <w:right w:w="70" w:type="dxa"/>
            </w:tcMar>
            <w:vAlign w:val="center"/>
          </w:tcPr>
          <w:p w14:paraId="7F2BC899" w14:textId="77777777" w:rsidR="00F6112B" w:rsidRDefault="00F6112B" w:rsidP="004F7FD5">
            <w:pPr>
              <w:pStyle w:val="Standard"/>
              <w:spacing w:after="0" w:line="240" w:lineRule="auto"/>
              <w:jc w:val="center"/>
            </w:pPr>
            <w:r>
              <w:rPr>
                <w:rFonts w:eastAsia="Times New Roman" w:cstheme="minorHAnsi"/>
                <w:sz w:val="20"/>
                <w:szCs w:val="20"/>
                <w:lang w:eastAsia="pl-PL"/>
              </w:rPr>
              <w:t>2</w:t>
            </w:r>
          </w:p>
        </w:tc>
      </w:tr>
      <w:tr w:rsidR="00F6112B" w14:paraId="383DAD9E" w14:textId="77777777" w:rsidTr="004F7FD5">
        <w:trPr>
          <w:trHeight w:val="290"/>
          <w:jc w:val="center"/>
        </w:trPr>
        <w:tc>
          <w:tcPr>
            <w:tcW w:w="5380" w:type="dxa"/>
            <w:tcBorders>
              <w:left w:val="single" w:sz="8" w:space="0" w:color="00000A"/>
              <w:bottom w:val="single" w:sz="4" w:space="0" w:color="00000A"/>
              <w:right w:val="single" w:sz="4" w:space="0" w:color="00000A"/>
            </w:tcBorders>
            <w:shd w:val="clear" w:color="auto" w:fill="FFFFFF"/>
            <w:tcMar>
              <w:top w:w="0" w:type="dxa"/>
              <w:left w:w="70" w:type="dxa"/>
              <w:bottom w:w="0" w:type="dxa"/>
              <w:right w:w="70" w:type="dxa"/>
            </w:tcMar>
            <w:vAlign w:val="center"/>
          </w:tcPr>
          <w:p w14:paraId="300F361C" w14:textId="77777777" w:rsidR="00F6112B" w:rsidRDefault="00F6112B" w:rsidP="004F7FD5">
            <w:pPr>
              <w:pStyle w:val="Standard"/>
              <w:spacing w:after="0" w:line="240" w:lineRule="auto"/>
              <w:jc w:val="center"/>
            </w:pPr>
            <w:r>
              <w:rPr>
                <w:rFonts w:eastAsia="Times New Roman" w:cstheme="minorHAnsi"/>
                <w:sz w:val="20"/>
                <w:szCs w:val="20"/>
                <w:lang w:eastAsia="pl-PL"/>
              </w:rPr>
              <w:t>Toner HP CE505A (zamiennik)</w:t>
            </w:r>
          </w:p>
        </w:tc>
        <w:tc>
          <w:tcPr>
            <w:tcW w:w="1064" w:type="dxa"/>
            <w:tcBorders>
              <w:bottom w:val="single" w:sz="4" w:space="0" w:color="00000A"/>
              <w:right w:val="single" w:sz="4" w:space="0" w:color="00000A"/>
            </w:tcBorders>
            <w:shd w:val="clear" w:color="auto" w:fill="FFFFFF"/>
            <w:tcMar>
              <w:top w:w="0" w:type="dxa"/>
              <w:left w:w="70" w:type="dxa"/>
              <w:bottom w:w="0" w:type="dxa"/>
              <w:right w:w="70" w:type="dxa"/>
            </w:tcMar>
            <w:vAlign w:val="center"/>
          </w:tcPr>
          <w:p w14:paraId="529BA60A" w14:textId="77777777" w:rsidR="00F6112B" w:rsidRDefault="00F6112B" w:rsidP="004F7FD5">
            <w:pPr>
              <w:pStyle w:val="Standard"/>
              <w:spacing w:after="0" w:line="240" w:lineRule="auto"/>
              <w:jc w:val="center"/>
            </w:pPr>
            <w:r>
              <w:rPr>
                <w:rFonts w:eastAsia="Times New Roman" w:cstheme="minorHAnsi"/>
                <w:sz w:val="20"/>
                <w:szCs w:val="20"/>
                <w:lang w:eastAsia="pl-PL"/>
              </w:rPr>
              <w:t>2</w:t>
            </w:r>
          </w:p>
        </w:tc>
      </w:tr>
      <w:tr w:rsidR="005239F4" w14:paraId="5D64B997" w14:textId="77777777" w:rsidTr="004F7FD5">
        <w:trPr>
          <w:trHeight w:val="290"/>
          <w:jc w:val="center"/>
        </w:trPr>
        <w:tc>
          <w:tcPr>
            <w:tcW w:w="5380" w:type="dxa"/>
            <w:tcBorders>
              <w:left w:val="single" w:sz="8" w:space="0" w:color="00000A"/>
              <w:bottom w:val="single" w:sz="4" w:space="0" w:color="00000A"/>
              <w:right w:val="single" w:sz="4" w:space="0" w:color="00000A"/>
            </w:tcBorders>
            <w:shd w:val="clear" w:color="auto" w:fill="FFFFFF"/>
            <w:tcMar>
              <w:top w:w="0" w:type="dxa"/>
              <w:left w:w="70" w:type="dxa"/>
              <w:bottom w:w="0" w:type="dxa"/>
              <w:right w:w="70" w:type="dxa"/>
            </w:tcMar>
            <w:vAlign w:val="center"/>
          </w:tcPr>
          <w:p w14:paraId="313A5406" w14:textId="3F7A342E" w:rsidR="005239F4" w:rsidRDefault="005239F4" w:rsidP="005239F4">
            <w:pPr>
              <w:pStyle w:val="Standard"/>
              <w:spacing w:after="0" w:line="240" w:lineRule="auto"/>
              <w:jc w:val="center"/>
            </w:pPr>
            <w:r>
              <w:rPr>
                <w:rFonts w:eastAsia="Times New Roman" w:cstheme="minorHAnsi"/>
                <w:sz w:val="20"/>
                <w:szCs w:val="20"/>
                <w:lang w:eastAsia="pl-PL"/>
              </w:rPr>
              <w:t>Toner HP CF26X (zamiennik)</w:t>
            </w:r>
          </w:p>
        </w:tc>
        <w:tc>
          <w:tcPr>
            <w:tcW w:w="1064" w:type="dxa"/>
            <w:tcBorders>
              <w:bottom w:val="single" w:sz="4" w:space="0" w:color="00000A"/>
              <w:right w:val="single" w:sz="4" w:space="0" w:color="00000A"/>
            </w:tcBorders>
            <w:shd w:val="clear" w:color="auto" w:fill="FFFFFF"/>
            <w:tcMar>
              <w:top w:w="0" w:type="dxa"/>
              <w:left w:w="70" w:type="dxa"/>
              <w:bottom w:w="0" w:type="dxa"/>
              <w:right w:w="70" w:type="dxa"/>
            </w:tcMar>
            <w:vAlign w:val="center"/>
          </w:tcPr>
          <w:p w14:paraId="25B64AEA" w14:textId="40236FD8" w:rsidR="005239F4" w:rsidRDefault="005239F4" w:rsidP="005239F4">
            <w:pPr>
              <w:pStyle w:val="Standard"/>
              <w:spacing w:after="0" w:line="240" w:lineRule="auto"/>
              <w:jc w:val="center"/>
            </w:pPr>
            <w:r>
              <w:rPr>
                <w:rFonts w:eastAsia="Times New Roman" w:cstheme="minorHAnsi"/>
                <w:sz w:val="20"/>
                <w:szCs w:val="20"/>
                <w:lang w:eastAsia="pl-PL"/>
              </w:rPr>
              <w:t>5</w:t>
            </w:r>
          </w:p>
        </w:tc>
      </w:tr>
      <w:tr w:rsidR="005239F4" w14:paraId="6D8248E8" w14:textId="77777777" w:rsidTr="004F7FD5">
        <w:trPr>
          <w:trHeight w:val="290"/>
          <w:jc w:val="center"/>
        </w:trPr>
        <w:tc>
          <w:tcPr>
            <w:tcW w:w="5380" w:type="dxa"/>
            <w:tcBorders>
              <w:left w:val="single" w:sz="8" w:space="0" w:color="00000A"/>
              <w:bottom w:val="single" w:sz="4" w:space="0" w:color="00000A"/>
              <w:right w:val="single" w:sz="4" w:space="0" w:color="00000A"/>
            </w:tcBorders>
            <w:shd w:val="clear" w:color="auto" w:fill="FFFFFF"/>
            <w:tcMar>
              <w:top w:w="0" w:type="dxa"/>
              <w:left w:w="70" w:type="dxa"/>
              <w:bottom w:w="0" w:type="dxa"/>
              <w:right w:w="70" w:type="dxa"/>
            </w:tcMar>
            <w:vAlign w:val="center"/>
          </w:tcPr>
          <w:p w14:paraId="45D2A855" w14:textId="42A033A3" w:rsidR="005239F4" w:rsidRDefault="005239F4" w:rsidP="005239F4">
            <w:pPr>
              <w:pStyle w:val="Standard"/>
              <w:spacing w:after="0" w:line="240" w:lineRule="auto"/>
              <w:jc w:val="center"/>
              <w:rPr>
                <w:rFonts w:eastAsia="Times New Roman" w:cstheme="minorHAnsi"/>
                <w:sz w:val="20"/>
                <w:szCs w:val="20"/>
                <w:lang w:eastAsia="pl-PL"/>
              </w:rPr>
            </w:pPr>
            <w:r>
              <w:rPr>
                <w:rFonts w:eastAsia="Times New Roman" w:cstheme="minorHAnsi"/>
                <w:sz w:val="20"/>
                <w:szCs w:val="20"/>
                <w:lang w:eastAsia="pl-PL"/>
              </w:rPr>
              <w:t>Toner HP CF59X (</w:t>
            </w:r>
            <w:r w:rsidR="006106A1">
              <w:rPr>
                <w:rFonts w:eastAsia="Times New Roman" w:cstheme="minorHAnsi"/>
                <w:sz w:val="20"/>
                <w:szCs w:val="20"/>
                <w:lang w:eastAsia="pl-PL"/>
              </w:rPr>
              <w:t>oryginalny</w:t>
            </w:r>
            <w:bookmarkStart w:id="0" w:name="_GoBack"/>
            <w:bookmarkEnd w:id="0"/>
            <w:r>
              <w:rPr>
                <w:rFonts w:eastAsia="Times New Roman" w:cstheme="minorHAnsi"/>
                <w:sz w:val="20"/>
                <w:szCs w:val="20"/>
                <w:lang w:eastAsia="pl-PL"/>
              </w:rPr>
              <w:t>)</w:t>
            </w:r>
          </w:p>
        </w:tc>
        <w:tc>
          <w:tcPr>
            <w:tcW w:w="1064" w:type="dxa"/>
            <w:tcBorders>
              <w:bottom w:val="single" w:sz="4" w:space="0" w:color="00000A"/>
              <w:right w:val="single" w:sz="4" w:space="0" w:color="00000A"/>
            </w:tcBorders>
            <w:shd w:val="clear" w:color="auto" w:fill="FFFFFF"/>
            <w:tcMar>
              <w:top w:w="0" w:type="dxa"/>
              <w:left w:w="70" w:type="dxa"/>
              <w:bottom w:w="0" w:type="dxa"/>
              <w:right w:w="70" w:type="dxa"/>
            </w:tcMar>
            <w:vAlign w:val="center"/>
          </w:tcPr>
          <w:p w14:paraId="3D908D1C" w14:textId="3E210D3C" w:rsidR="005239F4" w:rsidRDefault="005239F4" w:rsidP="005239F4">
            <w:pPr>
              <w:pStyle w:val="Standard"/>
              <w:spacing w:after="0" w:line="240" w:lineRule="auto"/>
              <w:jc w:val="center"/>
              <w:rPr>
                <w:rFonts w:eastAsia="Times New Roman" w:cstheme="minorHAnsi"/>
                <w:sz w:val="20"/>
                <w:szCs w:val="20"/>
                <w:lang w:eastAsia="pl-PL"/>
              </w:rPr>
            </w:pPr>
            <w:r>
              <w:rPr>
                <w:rFonts w:eastAsia="Times New Roman" w:cstheme="minorHAnsi"/>
                <w:sz w:val="20"/>
                <w:szCs w:val="20"/>
                <w:lang w:eastAsia="pl-PL"/>
              </w:rPr>
              <w:t>2</w:t>
            </w:r>
          </w:p>
        </w:tc>
      </w:tr>
      <w:tr w:rsidR="005239F4" w14:paraId="1C6D3FBB" w14:textId="77777777" w:rsidTr="004F7FD5">
        <w:trPr>
          <w:trHeight w:val="293"/>
          <w:jc w:val="center"/>
        </w:trPr>
        <w:tc>
          <w:tcPr>
            <w:tcW w:w="5380" w:type="dxa"/>
            <w:tcBorders>
              <w:top w:val="single" w:sz="4" w:space="0" w:color="00000A"/>
              <w:left w:val="single" w:sz="8" w:space="0" w:color="00000A"/>
              <w:bottom w:val="single" w:sz="8" w:space="0" w:color="00000A"/>
              <w:right w:val="single" w:sz="4" w:space="0" w:color="00000A"/>
            </w:tcBorders>
            <w:shd w:val="clear" w:color="auto" w:fill="FFFFFF"/>
            <w:tcMar>
              <w:top w:w="0" w:type="dxa"/>
              <w:left w:w="70" w:type="dxa"/>
              <w:bottom w:w="0" w:type="dxa"/>
              <w:right w:w="70" w:type="dxa"/>
            </w:tcMar>
            <w:vAlign w:val="bottom"/>
          </w:tcPr>
          <w:p w14:paraId="7C30B3BD" w14:textId="77777777" w:rsidR="005239F4" w:rsidRDefault="005239F4" w:rsidP="005239F4">
            <w:pPr>
              <w:pStyle w:val="Standard"/>
              <w:spacing w:after="0" w:line="240" w:lineRule="auto"/>
              <w:jc w:val="center"/>
            </w:pPr>
            <w:r>
              <w:rPr>
                <w:rFonts w:eastAsia="Times New Roman"/>
                <w:sz w:val="20"/>
                <w:szCs w:val="20"/>
                <w:lang w:eastAsia="pl-PL"/>
              </w:rPr>
              <w:t>Razem</w:t>
            </w:r>
          </w:p>
        </w:tc>
        <w:tc>
          <w:tcPr>
            <w:tcW w:w="1064" w:type="dxa"/>
            <w:tcBorders>
              <w:top w:val="single" w:sz="4" w:space="0" w:color="00000A"/>
              <w:left w:val="single" w:sz="4" w:space="0" w:color="00000A"/>
              <w:bottom w:val="single" w:sz="8" w:space="0" w:color="00000A"/>
              <w:right w:val="single" w:sz="4" w:space="0" w:color="00000A"/>
            </w:tcBorders>
            <w:shd w:val="clear" w:color="auto" w:fill="FFFFFF"/>
            <w:tcMar>
              <w:top w:w="0" w:type="dxa"/>
              <w:left w:w="70" w:type="dxa"/>
              <w:bottom w:w="0" w:type="dxa"/>
              <w:right w:w="70" w:type="dxa"/>
            </w:tcMar>
            <w:vAlign w:val="center"/>
          </w:tcPr>
          <w:p w14:paraId="736C4A59" w14:textId="56FE7558" w:rsidR="005239F4" w:rsidRDefault="005239F4" w:rsidP="005239F4">
            <w:pPr>
              <w:pStyle w:val="Standard"/>
              <w:spacing w:after="0" w:line="240" w:lineRule="auto"/>
              <w:jc w:val="center"/>
            </w:pPr>
            <w:r>
              <w:rPr>
                <w:rFonts w:eastAsia="Times New Roman"/>
                <w:b/>
                <w:sz w:val="20"/>
                <w:szCs w:val="20"/>
                <w:lang w:eastAsia="pl-PL"/>
              </w:rPr>
              <w:t>36</w:t>
            </w:r>
          </w:p>
        </w:tc>
      </w:tr>
    </w:tbl>
    <w:p w14:paraId="1FFD11FF" w14:textId="77777777" w:rsidR="00B318E1" w:rsidRPr="00BF7F3C" w:rsidRDefault="00B318E1" w:rsidP="00BF7F3C"/>
    <w:sectPr w:rsidR="00B318E1" w:rsidRPr="00BF7F3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to Sans">
    <w:panose1 w:val="020B0502040504020204"/>
    <w:charset w:val="EE"/>
    <w:family w:val="swiss"/>
    <w:pitch w:val="variable"/>
    <w:sig w:usb0="E00082FF" w:usb1="400078FF" w:usb2="0000002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08E4"/>
    <w:rsid w:val="001208E4"/>
    <w:rsid w:val="002506E1"/>
    <w:rsid w:val="00294573"/>
    <w:rsid w:val="00294B0F"/>
    <w:rsid w:val="003405EE"/>
    <w:rsid w:val="005239F4"/>
    <w:rsid w:val="00603135"/>
    <w:rsid w:val="006106A1"/>
    <w:rsid w:val="00685F7A"/>
    <w:rsid w:val="0073542A"/>
    <w:rsid w:val="008415D4"/>
    <w:rsid w:val="0088612E"/>
    <w:rsid w:val="00917838"/>
    <w:rsid w:val="0097690F"/>
    <w:rsid w:val="00A06925"/>
    <w:rsid w:val="00B318E1"/>
    <w:rsid w:val="00BF7F3C"/>
    <w:rsid w:val="00C50583"/>
    <w:rsid w:val="00CD268E"/>
    <w:rsid w:val="00F6112B"/>
    <w:rsid w:val="00F61C14"/>
    <w:rsid w:val="00FA2F8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775A2"/>
  <w15:chartTrackingRefBased/>
  <w15:docId w15:val="{82661F84-DC20-4311-8CE9-E0E8CD48D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dresnakopercie">
    <w:name w:val="envelope address"/>
    <w:basedOn w:val="Normalny"/>
    <w:uiPriority w:val="99"/>
    <w:semiHidden/>
    <w:unhideWhenUsed/>
    <w:rsid w:val="00294B0F"/>
    <w:pPr>
      <w:framePr w:w="7920" w:h="1980" w:hRule="exact" w:hSpace="141" w:wrap="auto" w:hAnchor="page" w:xAlign="center" w:yAlign="bottom"/>
      <w:spacing w:after="0" w:line="240" w:lineRule="auto"/>
      <w:ind w:left="2880"/>
    </w:pPr>
    <w:rPr>
      <w:rFonts w:ascii="Noto Sans" w:eastAsiaTheme="majorEastAsia" w:hAnsi="Noto Sans" w:cstheme="majorBidi"/>
      <w:sz w:val="36"/>
      <w:szCs w:val="24"/>
    </w:rPr>
  </w:style>
  <w:style w:type="paragraph" w:customStyle="1" w:styleId="Standard">
    <w:name w:val="Standard"/>
    <w:rsid w:val="00F6112B"/>
    <w:pPr>
      <w:suppressAutoHyphens/>
      <w:autoSpaceDN w:val="0"/>
      <w:textAlignment w:val="baseline"/>
    </w:pPr>
    <w:rPr>
      <w:rFonts w:ascii="Calibri" w:eastAsia="SimSun" w:hAnsi="Calibri" w:cs="Calibri"/>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212885">
      <w:bodyDiv w:val="1"/>
      <w:marLeft w:val="0"/>
      <w:marRight w:val="0"/>
      <w:marTop w:val="0"/>
      <w:marBottom w:val="0"/>
      <w:divBdr>
        <w:top w:val="none" w:sz="0" w:space="0" w:color="auto"/>
        <w:left w:val="none" w:sz="0" w:space="0" w:color="auto"/>
        <w:bottom w:val="none" w:sz="0" w:space="0" w:color="auto"/>
        <w:right w:val="none" w:sz="0" w:space="0" w:color="auto"/>
      </w:divBdr>
    </w:div>
    <w:div w:id="116411181">
      <w:bodyDiv w:val="1"/>
      <w:marLeft w:val="0"/>
      <w:marRight w:val="0"/>
      <w:marTop w:val="0"/>
      <w:marBottom w:val="0"/>
      <w:divBdr>
        <w:top w:val="none" w:sz="0" w:space="0" w:color="auto"/>
        <w:left w:val="none" w:sz="0" w:space="0" w:color="auto"/>
        <w:bottom w:val="none" w:sz="0" w:space="0" w:color="auto"/>
        <w:right w:val="none" w:sz="0" w:space="0" w:color="auto"/>
      </w:divBdr>
    </w:div>
    <w:div w:id="760874403">
      <w:bodyDiv w:val="1"/>
      <w:marLeft w:val="0"/>
      <w:marRight w:val="0"/>
      <w:marTop w:val="0"/>
      <w:marBottom w:val="0"/>
      <w:divBdr>
        <w:top w:val="none" w:sz="0" w:space="0" w:color="auto"/>
        <w:left w:val="none" w:sz="0" w:space="0" w:color="auto"/>
        <w:bottom w:val="none" w:sz="0" w:space="0" w:color="auto"/>
        <w:right w:val="none" w:sz="0" w:space="0" w:color="auto"/>
      </w:divBdr>
    </w:div>
    <w:div w:id="1752774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141</TotalTime>
  <Pages>4</Pages>
  <Words>1036</Words>
  <Characters>6218</Characters>
  <Application>Microsoft Office Word</Application>
  <DocSecurity>0</DocSecurity>
  <Lines>51</Lines>
  <Paragraphs>14</Paragraphs>
  <ScaleCrop>false</ScaleCrop>
  <HeadingPairs>
    <vt:vector size="2" baseType="variant">
      <vt:variant>
        <vt:lpstr>Tytuł</vt:lpstr>
      </vt:variant>
      <vt:variant>
        <vt:i4>1</vt:i4>
      </vt:variant>
    </vt:vector>
  </HeadingPairs>
  <TitlesOfParts>
    <vt:vector size="1" baseType="lpstr">
      <vt:lpstr/>
    </vt:vector>
  </TitlesOfParts>
  <Company>Komenda Główna Ochotniczych Hufców Pracy</Company>
  <LinksUpToDate>false</LinksUpToDate>
  <CharactersWithSpaces>7240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dc:creator>
  <cp:keywords/>
  <dc:description/>
  <cp:lastModifiedBy>IT</cp:lastModifiedBy>
  <cp:revision>15</cp:revision>
  <cp:lastPrinted>2026-10-16T08:23:00Z</cp:lastPrinted>
  <dcterms:created xsi:type="dcterms:W3CDTF">2025-10-20T04:36:00Z</dcterms:created>
  <dcterms:modified xsi:type="dcterms:W3CDTF">2026-10-16T08:26:00Z</dcterms:modified>
</cp:coreProperties>
</file>